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7041" w14:textId="77000BBA" w:rsidR="003742E8" w:rsidRPr="00D866F7" w:rsidRDefault="00627226" w:rsidP="003742E8">
      <w:pPr>
        <w:rPr>
          <w:rFonts w:ascii="Arial" w:hAnsi="Arial" w:cs="Arial"/>
          <w:b/>
          <w:u w:val="single"/>
        </w:rPr>
      </w:pPr>
      <w:r w:rsidRPr="00D866F7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F8F1D04" wp14:editId="485204EF">
            <wp:simplePos x="0" y="0"/>
            <wp:positionH relativeFrom="margin">
              <wp:posOffset>2867025</wp:posOffset>
            </wp:positionH>
            <wp:positionV relativeFrom="paragraph">
              <wp:posOffset>0</wp:posOffset>
            </wp:positionV>
            <wp:extent cx="1114425" cy="913765"/>
            <wp:effectExtent l="0" t="0" r="9525" b="635"/>
            <wp:wrapSquare wrapText="bothSides"/>
            <wp:docPr id="7" name="Picture 7" descr="A black and white drawing of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and white drawing of a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288C4" w14:textId="6849EC6D" w:rsidR="00627226" w:rsidRPr="00D866F7" w:rsidRDefault="00627226" w:rsidP="00534321">
      <w:pPr>
        <w:jc w:val="center"/>
        <w:rPr>
          <w:rFonts w:ascii="Arial" w:hAnsi="Arial" w:cs="Arial"/>
          <w:b/>
        </w:rPr>
      </w:pPr>
    </w:p>
    <w:p w14:paraId="3F8962F8" w14:textId="77777777" w:rsidR="00627226" w:rsidRPr="00D866F7" w:rsidRDefault="00627226" w:rsidP="00534321">
      <w:pPr>
        <w:jc w:val="center"/>
        <w:rPr>
          <w:rFonts w:ascii="Arial" w:hAnsi="Arial" w:cs="Arial"/>
          <w:b/>
        </w:rPr>
      </w:pPr>
    </w:p>
    <w:p w14:paraId="3C677582" w14:textId="77777777" w:rsidR="00D866F7" w:rsidRPr="00D866F7" w:rsidRDefault="00D866F7" w:rsidP="00227346">
      <w:pPr>
        <w:spacing w:after="80"/>
        <w:jc w:val="center"/>
        <w:rPr>
          <w:rFonts w:ascii="Arial" w:hAnsi="Arial" w:cs="Arial"/>
          <w:b/>
        </w:rPr>
      </w:pPr>
    </w:p>
    <w:p w14:paraId="41E73B34" w14:textId="0EFA8906" w:rsidR="00534321" w:rsidRPr="00D866F7" w:rsidRDefault="00534321" w:rsidP="00227346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bookmarkStart w:id="0" w:name="_Hlk213926922"/>
      <w:r w:rsidRPr="00D866F7">
        <w:rPr>
          <w:rFonts w:ascii="Arial" w:hAnsi="Arial" w:cs="Arial"/>
          <w:b/>
          <w:sz w:val="28"/>
          <w:szCs w:val="28"/>
        </w:rPr>
        <w:t xml:space="preserve">SUPREME COURT OF THE NORTHERN TERRITORY </w:t>
      </w:r>
    </w:p>
    <w:p w14:paraId="5ED703FE" w14:textId="4AA12EB2" w:rsidR="00534321" w:rsidRPr="00D866F7" w:rsidRDefault="00534321" w:rsidP="00227346">
      <w:pPr>
        <w:spacing w:after="80"/>
        <w:jc w:val="center"/>
        <w:rPr>
          <w:rFonts w:ascii="Arial" w:hAnsi="Arial" w:cs="Arial"/>
          <w:b/>
          <w:sz w:val="24"/>
          <w:szCs w:val="24"/>
        </w:rPr>
      </w:pPr>
      <w:r w:rsidRPr="00D866F7">
        <w:rPr>
          <w:rFonts w:ascii="Arial" w:hAnsi="Arial" w:cs="Arial"/>
          <w:b/>
          <w:sz w:val="24"/>
          <w:szCs w:val="24"/>
        </w:rPr>
        <w:t xml:space="preserve">CRIMINAL CALL-OVER (CCO) – ADJOURN BY CONSENT </w:t>
      </w:r>
    </w:p>
    <w:p w14:paraId="029BBC42" w14:textId="01F1B005" w:rsidR="007F33D4" w:rsidRPr="000A7E16" w:rsidRDefault="007F33D4" w:rsidP="00387D23">
      <w:pPr>
        <w:jc w:val="center"/>
        <w:rPr>
          <w:rFonts w:ascii="Arial" w:hAnsi="Arial" w:cs="Arial"/>
          <w:bCs/>
          <w:sz w:val="21"/>
          <w:szCs w:val="21"/>
        </w:rPr>
      </w:pPr>
      <w:r w:rsidRPr="000A7E16">
        <w:rPr>
          <w:rFonts w:ascii="Arial" w:hAnsi="Arial" w:cs="Arial"/>
          <w:bCs/>
          <w:sz w:val="21"/>
          <w:szCs w:val="21"/>
        </w:rPr>
        <w:t xml:space="preserve">Use this form to apply </w:t>
      </w:r>
      <w:r w:rsidR="00534321" w:rsidRPr="000A7E16">
        <w:rPr>
          <w:rFonts w:ascii="Arial" w:hAnsi="Arial" w:cs="Arial"/>
          <w:bCs/>
          <w:sz w:val="21"/>
          <w:szCs w:val="21"/>
        </w:rPr>
        <w:t xml:space="preserve">to </w:t>
      </w:r>
      <w:r w:rsidRPr="000A7E16">
        <w:rPr>
          <w:rFonts w:ascii="Arial" w:hAnsi="Arial" w:cs="Arial"/>
          <w:bCs/>
          <w:sz w:val="21"/>
          <w:szCs w:val="21"/>
        </w:rPr>
        <w:t>adjourn</w:t>
      </w:r>
      <w:r w:rsidR="00534321" w:rsidRPr="000A7E16">
        <w:rPr>
          <w:rFonts w:ascii="Arial" w:hAnsi="Arial" w:cs="Arial"/>
          <w:bCs/>
          <w:sz w:val="21"/>
          <w:szCs w:val="21"/>
        </w:rPr>
        <w:t xml:space="preserve"> </w:t>
      </w:r>
      <w:r w:rsidRPr="000A7E16">
        <w:rPr>
          <w:rFonts w:ascii="Arial" w:hAnsi="Arial" w:cs="Arial"/>
          <w:bCs/>
          <w:sz w:val="21"/>
          <w:szCs w:val="21"/>
        </w:rPr>
        <w:t xml:space="preserve">a matter listed in the </w:t>
      </w:r>
      <w:r w:rsidR="00534321" w:rsidRPr="000A7E16">
        <w:rPr>
          <w:rFonts w:ascii="Arial" w:hAnsi="Arial" w:cs="Arial"/>
          <w:bCs/>
          <w:sz w:val="21"/>
          <w:szCs w:val="21"/>
        </w:rPr>
        <w:t xml:space="preserve">CCO. </w:t>
      </w:r>
      <w:r w:rsidRPr="000A7E16">
        <w:rPr>
          <w:rFonts w:ascii="Arial" w:hAnsi="Arial" w:cs="Arial"/>
          <w:bCs/>
          <w:sz w:val="21"/>
          <w:szCs w:val="21"/>
        </w:rPr>
        <w:t xml:space="preserve">It must be filed with the Sheriff’s Office </w:t>
      </w:r>
      <w:r w:rsidR="007F74DF" w:rsidRPr="000A7E16">
        <w:rPr>
          <w:rFonts w:ascii="Arial" w:hAnsi="Arial" w:cs="Arial"/>
          <w:bCs/>
          <w:sz w:val="21"/>
          <w:szCs w:val="21"/>
        </w:rPr>
        <w:t>by 12</w:t>
      </w:r>
      <w:r w:rsidR="00D14047" w:rsidRPr="000A7E16">
        <w:rPr>
          <w:rFonts w:ascii="Arial" w:hAnsi="Arial" w:cs="Arial"/>
          <w:bCs/>
          <w:sz w:val="21"/>
          <w:szCs w:val="21"/>
        </w:rPr>
        <w:t xml:space="preserve">.00pm on the day prior </w:t>
      </w:r>
      <w:r w:rsidRPr="000A7E16">
        <w:rPr>
          <w:rFonts w:ascii="Arial" w:hAnsi="Arial" w:cs="Arial"/>
          <w:bCs/>
          <w:sz w:val="21"/>
          <w:szCs w:val="21"/>
        </w:rPr>
        <w:t>to the C</w:t>
      </w:r>
      <w:r w:rsidR="00534321" w:rsidRPr="000A7E16">
        <w:rPr>
          <w:rFonts w:ascii="Arial" w:hAnsi="Arial" w:cs="Arial"/>
          <w:bCs/>
          <w:sz w:val="21"/>
          <w:szCs w:val="21"/>
        </w:rPr>
        <w:t>CO</w:t>
      </w:r>
      <w:r w:rsidRPr="000A7E16">
        <w:rPr>
          <w:rFonts w:ascii="Arial" w:hAnsi="Arial" w:cs="Arial"/>
          <w:bCs/>
          <w:sz w:val="21"/>
          <w:szCs w:val="21"/>
        </w:rPr>
        <w:t>. Any application after this time will need to be made</w:t>
      </w:r>
      <w:r w:rsidR="008D502E" w:rsidRPr="000A7E16">
        <w:rPr>
          <w:rFonts w:ascii="Arial" w:hAnsi="Arial" w:cs="Arial"/>
          <w:bCs/>
          <w:sz w:val="21"/>
          <w:szCs w:val="21"/>
        </w:rPr>
        <w:t xml:space="preserve"> by appearance</w:t>
      </w:r>
      <w:r w:rsidR="00D866F7" w:rsidRPr="000A7E16">
        <w:rPr>
          <w:rFonts w:ascii="Arial" w:hAnsi="Arial" w:cs="Arial"/>
          <w:bCs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"/>
        <w:gridCol w:w="1689"/>
        <w:gridCol w:w="250"/>
        <w:gridCol w:w="1180"/>
        <w:gridCol w:w="1559"/>
        <w:gridCol w:w="2239"/>
      </w:tblGrid>
      <w:tr w:rsidR="003742E8" w:rsidRPr="00D866F7" w14:paraId="17CC9F70" w14:textId="77777777" w:rsidTr="00534321"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B91EA0C" w14:textId="77777777" w:rsidR="003742E8" w:rsidRPr="00D866F7" w:rsidRDefault="00495811" w:rsidP="004958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66F7">
              <w:rPr>
                <w:rFonts w:ascii="Arial" w:hAnsi="Arial" w:cs="Arial"/>
                <w:b/>
                <w:sz w:val="24"/>
                <w:szCs w:val="24"/>
              </w:rPr>
              <w:t>DEFENCE COUNSEL TO COMPLETE</w:t>
            </w:r>
          </w:p>
        </w:tc>
      </w:tr>
      <w:tr w:rsidR="003742E8" w:rsidRPr="00D866F7" w14:paraId="3AF7E569" w14:textId="77777777" w:rsidTr="003742E8">
        <w:tc>
          <w:tcPr>
            <w:tcW w:w="5478" w:type="dxa"/>
            <w:gridSpan w:val="4"/>
            <w:tcBorders>
              <w:bottom w:val="single" w:sz="4" w:space="0" w:color="auto"/>
              <w:right w:val="nil"/>
            </w:tcBorders>
          </w:tcPr>
          <w:p w14:paraId="200D4456" w14:textId="77777777" w:rsidR="003742E8" w:rsidRPr="00D866F7" w:rsidRDefault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  <w:t>Defendant name:</w:t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  <w:t xml:space="preserve"> </w:t>
            </w:r>
          </w:p>
        </w:tc>
        <w:tc>
          <w:tcPr>
            <w:tcW w:w="27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35702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</w:tcBorders>
          </w:tcPr>
          <w:p w14:paraId="732DB14E" w14:textId="77777777" w:rsidR="003742E8" w:rsidRPr="00D866F7" w:rsidRDefault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3742E8" w:rsidRPr="00D866F7" w14:paraId="1F0A3DC0" w14:textId="77777777" w:rsidTr="003742E8">
        <w:tc>
          <w:tcPr>
            <w:tcW w:w="5478" w:type="dxa"/>
            <w:gridSpan w:val="4"/>
            <w:tcBorders>
              <w:bottom w:val="single" w:sz="4" w:space="0" w:color="auto"/>
              <w:right w:val="nil"/>
            </w:tcBorders>
          </w:tcPr>
          <w:p w14:paraId="5328D286" w14:textId="77777777" w:rsidR="003742E8" w:rsidRPr="00D866F7" w:rsidRDefault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  <w:t>Court File number/s:</w:t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27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0212F4D" w14:textId="77777777" w:rsidR="003742E8" w:rsidRPr="00D866F7" w:rsidRDefault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9" w:type="dxa"/>
            <w:tcBorders>
              <w:left w:val="nil"/>
              <w:bottom w:val="single" w:sz="4" w:space="0" w:color="auto"/>
            </w:tcBorders>
          </w:tcPr>
          <w:p w14:paraId="742087E4" w14:textId="77777777" w:rsidR="003742E8" w:rsidRPr="00D866F7" w:rsidRDefault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42E8" w:rsidRPr="00D866F7" w14:paraId="35554E7B" w14:textId="77777777" w:rsidTr="003742E8">
        <w:tc>
          <w:tcPr>
            <w:tcW w:w="5478" w:type="dxa"/>
            <w:gridSpan w:val="4"/>
            <w:tcBorders>
              <w:bottom w:val="single" w:sz="4" w:space="0" w:color="auto"/>
              <w:right w:val="nil"/>
            </w:tcBorders>
          </w:tcPr>
          <w:p w14:paraId="66EFB568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  <w:t>Application made by:</w:t>
            </w:r>
            <w:r w:rsidR="00635698" w:rsidRPr="00D866F7">
              <w:rPr>
                <w:rFonts w:ascii="Arial" w:hAnsi="Arial" w:cs="Arial"/>
                <w:sz w:val="21"/>
                <w:szCs w:val="21"/>
              </w:rPr>
              <w:br/>
            </w:r>
          </w:p>
          <w:p w14:paraId="150F3BA3" w14:textId="77777777" w:rsidR="00635698" w:rsidRPr="00D866F7" w:rsidRDefault="00635698" w:rsidP="0063569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Contact Number</w:t>
            </w:r>
            <w:r w:rsidR="00185C80" w:rsidRPr="00D866F7">
              <w:rPr>
                <w:rFonts w:ascii="Arial" w:hAnsi="Arial" w:cs="Arial"/>
                <w:sz w:val="21"/>
                <w:szCs w:val="21"/>
              </w:rPr>
              <w:t xml:space="preserve"> / Email Address</w:t>
            </w:r>
            <w:r w:rsidRPr="00D866F7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46FA26D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B6EAA4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  <w:t>Of Agency/Firm:</w:t>
            </w:r>
          </w:p>
          <w:p w14:paraId="09547484" w14:textId="77777777" w:rsidR="00635698" w:rsidRPr="00D866F7" w:rsidRDefault="00635698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06A4C1" w14:textId="77777777" w:rsidR="00635698" w:rsidRPr="00D866F7" w:rsidRDefault="00635698" w:rsidP="0063569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9" w:type="dxa"/>
            <w:tcBorders>
              <w:left w:val="nil"/>
              <w:bottom w:val="single" w:sz="4" w:space="0" w:color="auto"/>
            </w:tcBorders>
          </w:tcPr>
          <w:p w14:paraId="01EB2774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42E8" w:rsidRPr="00D866F7" w14:paraId="288B5738" w14:textId="77777777" w:rsidTr="003742E8">
        <w:tc>
          <w:tcPr>
            <w:tcW w:w="5478" w:type="dxa"/>
            <w:gridSpan w:val="4"/>
            <w:tcBorders>
              <w:bottom w:val="single" w:sz="4" w:space="0" w:color="auto"/>
              <w:right w:val="nil"/>
            </w:tcBorders>
          </w:tcPr>
          <w:p w14:paraId="24B08726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3D8BB5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Prosecuted by (DPP or CDPP):</w:t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27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255C80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39" w:type="dxa"/>
            <w:tcBorders>
              <w:left w:val="nil"/>
              <w:bottom w:val="single" w:sz="4" w:space="0" w:color="auto"/>
            </w:tcBorders>
          </w:tcPr>
          <w:p w14:paraId="335A4164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42E8" w:rsidRPr="00D866F7" w14:paraId="36D56F6B" w14:textId="77777777" w:rsidTr="003742E8">
        <w:trPr>
          <w:trHeight w:val="456"/>
        </w:trPr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049DDA89" w14:textId="2D920264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br/>
              <w:t xml:space="preserve">Adjournment date sought (CCO </w:t>
            </w:r>
            <w:r w:rsidR="00534321" w:rsidRPr="00D866F7">
              <w:rPr>
                <w:rFonts w:ascii="Arial" w:hAnsi="Arial" w:cs="Arial"/>
                <w:sz w:val="21"/>
                <w:szCs w:val="21"/>
              </w:rPr>
              <w:t>is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fortnightly on </w:t>
            </w:r>
            <w:r w:rsidR="00D866F7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00D866F7">
              <w:rPr>
                <w:rFonts w:ascii="Arial" w:hAnsi="Arial" w:cs="Arial"/>
                <w:sz w:val="21"/>
                <w:szCs w:val="21"/>
              </w:rPr>
              <w:t>Thursday)</w:t>
            </w:r>
            <w:r w:rsidR="00534321" w:rsidRPr="00D866F7">
              <w:rPr>
                <w:rFonts w:ascii="Arial" w:hAnsi="Arial" w:cs="Arial"/>
                <w:sz w:val="21"/>
                <w:szCs w:val="21"/>
              </w:rPr>
              <w:t>: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</w:t>
            </w:r>
            <w:r w:rsidR="007F74DF" w:rsidRPr="00D866F7">
              <w:rPr>
                <w:rFonts w:ascii="Arial" w:hAnsi="Arial" w:cs="Arial"/>
                <w:sz w:val="21"/>
                <w:szCs w:val="21"/>
              </w:rPr>
              <w:t xml:space="preserve">/            </w:t>
            </w:r>
            <w:proofErr w:type="gramStart"/>
            <w:r w:rsidR="007F74DF" w:rsidRPr="00D866F7">
              <w:rPr>
                <w:rFonts w:ascii="Arial" w:hAnsi="Arial" w:cs="Arial"/>
                <w:sz w:val="21"/>
                <w:szCs w:val="21"/>
              </w:rPr>
              <w:t>/  20</w:t>
            </w:r>
            <w:proofErr w:type="gramEnd"/>
            <w:r w:rsidR="007F74DF" w:rsidRPr="00D866F7">
              <w:rPr>
                <w:rFonts w:ascii="Arial" w:hAnsi="Arial" w:cs="Arial"/>
                <w:sz w:val="21"/>
                <w:szCs w:val="21"/>
              </w:rPr>
              <w:t xml:space="preserve">        at </w:t>
            </w:r>
            <w:r w:rsidR="00534321" w:rsidRPr="00D866F7">
              <w:rPr>
                <w:rFonts w:ascii="Arial" w:hAnsi="Arial" w:cs="Arial"/>
                <w:sz w:val="21"/>
                <w:szCs w:val="21"/>
              </w:rPr>
              <w:t>1.</w:t>
            </w:r>
            <w:r w:rsidR="007F74DF" w:rsidRPr="00D866F7">
              <w:rPr>
                <w:rFonts w:ascii="Arial" w:hAnsi="Arial" w:cs="Arial"/>
                <w:sz w:val="21"/>
                <w:szCs w:val="21"/>
              </w:rPr>
              <w:t>30</w:t>
            </w:r>
            <w:r w:rsidRPr="00D866F7">
              <w:rPr>
                <w:rFonts w:ascii="Arial" w:hAnsi="Arial" w:cs="Arial"/>
                <w:sz w:val="21"/>
                <w:szCs w:val="21"/>
              </w:rPr>
              <w:t>pm</w:t>
            </w:r>
            <w:r w:rsidRPr="00D866F7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  <w:tr w:rsidR="00495811" w:rsidRPr="00D866F7" w14:paraId="5682A7E0" w14:textId="77777777" w:rsidTr="003742E8">
        <w:trPr>
          <w:trHeight w:val="456"/>
        </w:trPr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352037CF" w14:textId="77777777" w:rsidR="00495811" w:rsidRPr="00D866F7" w:rsidRDefault="00495811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09D52B" w14:textId="04A2C35E" w:rsidR="00495811" w:rsidRPr="00D866F7" w:rsidRDefault="0051530D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Reason </w:t>
            </w:r>
            <w:r w:rsidR="00495811" w:rsidRPr="00D866F7">
              <w:rPr>
                <w:rFonts w:ascii="Arial" w:hAnsi="Arial" w:cs="Arial"/>
                <w:sz w:val="21"/>
                <w:szCs w:val="21"/>
              </w:rPr>
              <w:t xml:space="preserve">for </w:t>
            </w:r>
            <w:r w:rsidR="000A7E16">
              <w:rPr>
                <w:rFonts w:ascii="Arial" w:hAnsi="Arial" w:cs="Arial"/>
                <w:sz w:val="21"/>
                <w:szCs w:val="21"/>
              </w:rPr>
              <w:t>application to adjourn (</w:t>
            </w:r>
            <w:proofErr w:type="spellStart"/>
            <w:r w:rsidR="000A7E16" w:rsidRPr="000A7E16">
              <w:rPr>
                <w:rFonts w:ascii="Arial" w:hAnsi="Arial" w:cs="Arial"/>
                <w:i/>
                <w:iCs/>
                <w:sz w:val="21"/>
                <w:szCs w:val="21"/>
              </w:rPr>
              <w:t>e</w:t>
            </w:r>
            <w:r w:rsidRPr="000A7E16">
              <w:rPr>
                <w:rFonts w:ascii="Arial" w:hAnsi="Arial" w:cs="Arial"/>
                <w:i/>
                <w:iCs/>
                <w:sz w:val="21"/>
                <w:szCs w:val="21"/>
              </w:rPr>
              <w:t>g.</w:t>
            </w:r>
            <w:proofErr w:type="spellEnd"/>
            <w:r w:rsidRPr="00D866F7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7F33D4" w:rsidRPr="00D866F7">
              <w:rPr>
                <w:rFonts w:ascii="Arial" w:hAnsi="Arial" w:cs="Arial"/>
                <w:i/>
                <w:sz w:val="21"/>
                <w:szCs w:val="21"/>
              </w:rPr>
              <w:t>to comply</w:t>
            </w:r>
            <w:r w:rsidRPr="00D866F7">
              <w:rPr>
                <w:rFonts w:ascii="Arial" w:hAnsi="Arial" w:cs="Arial"/>
                <w:i/>
                <w:sz w:val="21"/>
                <w:szCs w:val="21"/>
              </w:rPr>
              <w:t xml:space="preserve"> with Practice Direction</w:t>
            </w:r>
            <w:r w:rsidR="000A7E16">
              <w:rPr>
                <w:rFonts w:ascii="Arial" w:hAnsi="Arial" w:cs="Arial"/>
                <w:i/>
                <w:sz w:val="21"/>
                <w:szCs w:val="21"/>
              </w:rPr>
              <w:t xml:space="preserve"> 2 of 2025</w:t>
            </w:r>
            <w:r w:rsidRPr="00D866F7">
              <w:rPr>
                <w:rFonts w:ascii="Arial" w:hAnsi="Arial" w:cs="Arial"/>
                <w:sz w:val="21"/>
                <w:szCs w:val="21"/>
              </w:rPr>
              <w:t>)</w:t>
            </w:r>
            <w:r w:rsidR="00495811" w:rsidRPr="00D866F7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331F3DD5" w14:textId="77777777" w:rsidR="00495811" w:rsidRPr="00D866F7" w:rsidRDefault="00495811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93F09D" w14:textId="77777777" w:rsidR="00102199" w:rsidRPr="00D866F7" w:rsidRDefault="00102199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5232" w:rsidRPr="00D866F7" w14:paraId="77BE1FD6" w14:textId="77777777" w:rsidTr="00563590">
        <w:tc>
          <w:tcPr>
            <w:tcW w:w="10456" w:type="dxa"/>
            <w:gridSpan w:val="7"/>
            <w:tcBorders>
              <w:bottom w:val="nil"/>
            </w:tcBorders>
          </w:tcPr>
          <w:p w14:paraId="638FD20E" w14:textId="77777777" w:rsidR="002E5232" w:rsidRDefault="002E5232" w:rsidP="002E523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F604E6" w14:textId="647E7D0A" w:rsidR="002E5232" w:rsidRPr="00D866F7" w:rsidRDefault="002E5232" w:rsidP="002E5232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Is the Defendant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3325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 custody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570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 xml:space="preserve">On bail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2087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>At large</w:t>
            </w:r>
          </w:p>
          <w:p w14:paraId="16E55A19" w14:textId="77777777" w:rsidR="002E5232" w:rsidRDefault="002E5232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42E8" w:rsidRPr="00D866F7" w14:paraId="650D3E39" w14:textId="77777777" w:rsidTr="003742E8">
        <w:tc>
          <w:tcPr>
            <w:tcW w:w="5478" w:type="dxa"/>
            <w:gridSpan w:val="4"/>
            <w:tcBorders>
              <w:bottom w:val="nil"/>
              <w:right w:val="nil"/>
            </w:tcBorders>
          </w:tcPr>
          <w:p w14:paraId="30F725FF" w14:textId="77777777" w:rsidR="00D866F7" w:rsidRPr="00D866F7" w:rsidRDefault="00D866F7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C49C23" w14:textId="77777777" w:rsidR="002E5232" w:rsidRPr="00D866F7" w:rsidRDefault="002E5232" w:rsidP="002E5232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Is </w:t>
            </w:r>
            <w:r>
              <w:rPr>
                <w:rFonts w:ascii="Arial" w:hAnsi="Arial" w:cs="Arial"/>
                <w:sz w:val="21"/>
                <w:szCs w:val="21"/>
              </w:rPr>
              <w:t xml:space="preserve">a call up notice / AVL required? 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34818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Yes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421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No</w:t>
            </w:r>
          </w:p>
          <w:p w14:paraId="6D6F2B57" w14:textId="2FFA50B6" w:rsidR="00D866F7" w:rsidRPr="00D866F7" w:rsidRDefault="00D866F7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78" w:type="dxa"/>
            <w:gridSpan w:val="3"/>
            <w:tcBorders>
              <w:left w:val="nil"/>
              <w:bottom w:val="nil"/>
            </w:tcBorders>
          </w:tcPr>
          <w:p w14:paraId="51A9AEB4" w14:textId="77777777" w:rsidR="003742E8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DEA92E" w14:textId="77777777" w:rsidR="00975E69" w:rsidRPr="00D866F7" w:rsidRDefault="00975E69" w:rsidP="002E523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42E8" w:rsidRPr="00D866F7" w14:paraId="4536AEE5" w14:textId="77777777" w:rsidTr="003742E8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35AC80BC" w14:textId="257FDFA8" w:rsidR="003742E8" w:rsidRPr="00D866F7" w:rsidRDefault="003742E8" w:rsidP="003742E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If the Defendant is on Bail, is Fresh Bail required?  </w:t>
            </w:r>
            <w:r w:rsidR="00534321" w:rsidRPr="00D866F7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61302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321"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4321" w:rsidRPr="00D866F7">
              <w:rPr>
                <w:rFonts w:ascii="Arial" w:hAnsi="Arial" w:cs="Arial"/>
                <w:sz w:val="21"/>
                <w:szCs w:val="21"/>
              </w:rPr>
              <w:t xml:space="preserve"> Yes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70028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321"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4321" w:rsidRPr="00D866F7">
              <w:rPr>
                <w:rFonts w:ascii="Arial" w:hAnsi="Arial" w:cs="Arial"/>
                <w:sz w:val="21"/>
                <w:szCs w:val="21"/>
              </w:rPr>
              <w:t xml:space="preserve">  No</w:t>
            </w:r>
            <w:r w:rsidR="00534321" w:rsidRPr="00D866F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01412D94" w14:textId="77777777" w:rsidR="00D866F7" w:rsidRPr="00D866F7" w:rsidRDefault="00D866F7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8191DB" w14:textId="3E0EC04A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If Fresh Bail is required, where </w:t>
            </w:r>
            <w:r w:rsidR="00185C80" w:rsidRPr="00D866F7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7F33D4" w:rsidRPr="00D866F7">
              <w:rPr>
                <w:rFonts w:ascii="Arial" w:hAnsi="Arial" w:cs="Arial"/>
                <w:sz w:val="21"/>
                <w:szCs w:val="21"/>
              </w:rPr>
              <w:t>by what date</w:t>
            </w:r>
            <w:r w:rsidR="00185C80" w:rsidRPr="00D866F7">
              <w:rPr>
                <w:rFonts w:ascii="Arial" w:hAnsi="Arial" w:cs="Arial"/>
                <w:sz w:val="21"/>
                <w:szCs w:val="21"/>
              </w:rPr>
              <w:t xml:space="preserve"> can the Defendant sign</w:t>
            </w:r>
            <w:r w:rsidRPr="00D866F7">
              <w:rPr>
                <w:rFonts w:ascii="Arial" w:hAnsi="Arial" w:cs="Arial"/>
                <w:sz w:val="21"/>
                <w:szCs w:val="21"/>
              </w:rPr>
              <w:t>?</w:t>
            </w:r>
            <w:r w:rsidR="007F33D4"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866F7">
              <w:rPr>
                <w:rFonts w:ascii="Arial" w:hAnsi="Arial" w:cs="Arial"/>
                <w:sz w:val="21"/>
                <w:szCs w:val="21"/>
                <w:u w:val="single"/>
              </w:rPr>
              <w:t>N</w:t>
            </w:r>
            <w:r w:rsidR="00A901D8" w:rsidRPr="00D866F7">
              <w:rPr>
                <w:rFonts w:ascii="Arial" w:hAnsi="Arial" w:cs="Arial"/>
                <w:sz w:val="21"/>
                <w:szCs w:val="21"/>
                <w:u w:val="single"/>
              </w:rPr>
              <w:t>ote</w:t>
            </w:r>
            <w:r w:rsidRPr="00D866F7">
              <w:rPr>
                <w:rFonts w:ascii="Arial" w:hAnsi="Arial" w:cs="Arial"/>
                <w:sz w:val="21"/>
                <w:szCs w:val="21"/>
              </w:rPr>
              <w:t>: If interstate, please provide an email address of the location where</w:t>
            </w:r>
            <w:r w:rsidR="007F33D4" w:rsidRPr="00D866F7">
              <w:rPr>
                <w:rFonts w:ascii="Arial" w:hAnsi="Arial" w:cs="Arial"/>
                <w:sz w:val="21"/>
                <w:szCs w:val="21"/>
              </w:rPr>
              <w:t xml:space="preserve"> the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Bail is to be signed.</w:t>
            </w:r>
          </w:p>
          <w:p w14:paraId="1BC52F31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355626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42E8" w:rsidRPr="00D866F7" w14:paraId="0CCBD24C" w14:textId="77777777" w:rsidTr="003742E8">
        <w:tc>
          <w:tcPr>
            <w:tcW w:w="5478" w:type="dxa"/>
            <w:gridSpan w:val="4"/>
            <w:tcBorders>
              <w:top w:val="nil"/>
              <w:right w:val="nil"/>
            </w:tcBorders>
          </w:tcPr>
          <w:p w14:paraId="385D2977" w14:textId="77777777" w:rsidR="00790D0A" w:rsidRPr="00D866F7" w:rsidRDefault="00790D0A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A10576" w14:textId="727973D2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Signed: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</w:tcBorders>
          </w:tcPr>
          <w:p w14:paraId="0D244588" w14:textId="77777777" w:rsidR="00790D0A" w:rsidRPr="00D866F7" w:rsidRDefault="00790D0A" w:rsidP="003742E8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03FAAC" w14:textId="0E55D049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Date:</w:t>
            </w:r>
          </w:p>
          <w:p w14:paraId="29B48129" w14:textId="77777777" w:rsidR="003742E8" w:rsidRPr="00D866F7" w:rsidRDefault="003742E8" w:rsidP="003742E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2199" w:rsidRPr="00D866F7" w14:paraId="4A816DB1" w14:textId="77777777" w:rsidTr="00D866F7"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637ECBA" w14:textId="2F5737D6" w:rsidR="00102199" w:rsidRPr="00D866F7" w:rsidRDefault="00102199" w:rsidP="007F00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6F7">
              <w:rPr>
                <w:rFonts w:ascii="Arial" w:hAnsi="Arial" w:cs="Arial"/>
                <w:b/>
                <w:sz w:val="24"/>
                <w:szCs w:val="24"/>
              </w:rPr>
              <w:t>PROSECUTION TO COMPLETE</w:t>
            </w:r>
          </w:p>
        </w:tc>
      </w:tr>
      <w:tr w:rsidR="00102199" w:rsidRPr="00D866F7" w14:paraId="192BC16B" w14:textId="77777777" w:rsidTr="007F005C">
        <w:tc>
          <w:tcPr>
            <w:tcW w:w="5478" w:type="dxa"/>
            <w:gridSpan w:val="4"/>
            <w:tcBorders>
              <w:bottom w:val="nil"/>
              <w:right w:val="nil"/>
            </w:tcBorders>
          </w:tcPr>
          <w:p w14:paraId="6259FC23" w14:textId="77777777" w:rsidR="00102199" w:rsidRPr="00D866F7" w:rsidRDefault="00102199" w:rsidP="007F0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2AA694" w14:textId="77777777" w:rsidR="00102199" w:rsidRPr="00D866F7" w:rsidRDefault="00102199" w:rsidP="007F005C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Does Prosecution consent?         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10379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Yes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4028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No</w:t>
            </w:r>
          </w:p>
        </w:tc>
        <w:tc>
          <w:tcPr>
            <w:tcW w:w="4978" w:type="dxa"/>
            <w:gridSpan w:val="3"/>
            <w:tcBorders>
              <w:left w:val="nil"/>
              <w:bottom w:val="nil"/>
            </w:tcBorders>
          </w:tcPr>
          <w:p w14:paraId="28987631" w14:textId="77777777" w:rsidR="00534321" w:rsidRDefault="00534321" w:rsidP="002E523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15E078" w14:textId="77777777" w:rsidR="002E5232" w:rsidRDefault="002E5232" w:rsidP="002E523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4549C4" w14:textId="77777777" w:rsidR="002E5232" w:rsidRPr="00D866F7" w:rsidRDefault="002E5232" w:rsidP="002E523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02199" w:rsidRPr="00D866F7" w14:paraId="646D8EFF" w14:textId="77777777" w:rsidTr="007F005C"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A7D7D9" w14:textId="77777777" w:rsidR="00102199" w:rsidRPr="00D866F7" w:rsidRDefault="00102199" w:rsidP="007F0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B04EB7" w14:textId="77777777" w:rsidR="00102199" w:rsidRDefault="00102199" w:rsidP="007F005C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Name of Prosecutor: </w:t>
            </w:r>
          </w:p>
          <w:p w14:paraId="48107F97" w14:textId="77777777" w:rsidR="00D866F7" w:rsidRPr="00D866F7" w:rsidRDefault="00D866F7" w:rsidP="007F005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A2F1" w14:textId="77777777" w:rsidR="00102199" w:rsidRPr="00D866F7" w:rsidRDefault="00102199" w:rsidP="007F005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C61A9C" w14:textId="77777777" w:rsidR="00D866F7" w:rsidRDefault="00102199" w:rsidP="00D866F7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Signed:</w:t>
            </w:r>
          </w:p>
          <w:p w14:paraId="58D4A7F3" w14:textId="77777777" w:rsidR="002E5232" w:rsidRDefault="002E5232" w:rsidP="00D866F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3BEA3E" w14:textId="77777777" w:rsidR="002E5232" w:rsidRDefault="002E5232" w:rsidP="002E523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964BFB" w14:textId="77777777" w:rsidR="002E5232" w:rsidRPr="00D866F7" w:rsidRDefault="002E5232" w:rsidP="002E523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Note: </w:t>
            </w:r>
            <w:r w:rsidRPr="00D866F7">
              <w:rPr>
                <w:rFonts w:ascii="Arial" w:hAnsi="Arial" w:cs="Arial"/>
                <w:sz w:val="21"/>
                <w:szCs w:val="21"/>
              </w:rPr>
              <w:t>Evidence of consent can also be provided by attaching an email from the Prosecutor</w:t>
            </w:r>
          </w:p>
          <w:p w14:paraId="4DDE4E45" w14:textId="7F712AAA" w:rsidR="002E5232" w:rsidRPr="00D866F7" w:rsidRDefault="002E5232" w:rsidP="00D866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  <w:tr w:rsidR="00495811" w:rsidRPr="00D866F7" w14:paraId="41396D39" w14:textId="77777777" w:rsidTr="00D866F7">
        <w:tc>
          <w:tcPr>
            <w:tcW w:w="104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A13B5FC" w14:textId="77777777" w:rsidR="00495811" w:rsidRPr="00D866F7" w:rsidRDefault="00495811" w:rsidP="00206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6F7">
              <w:rPr>
                <w:rFonts w:ascii="Arial" w:hAnsi="Arial" w:cs="Arial"/>
                <w:b/>
                <w:sz w:val="24"/>
                <w:szCs w:val="24"/>
              </w:rPr>
              <w:lastRenderedPageBreak/>
              <w:t>COURT USE ONLY</w:t>
            </w:r>
          </w:p>
        </w:tc>
      </w:tr>
      <w:tr w:rsidR="00495811" w:rsidRPr="00D866F7" w14:paraId="46994E7F" w14:textId="77777777" w:rsidTr="004958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FF408" w14:textId="77777777" w:rsidR="00495811" w:rsidRPr="00D866F7" w:rsidRDefault="00495811" w:rsidP="002061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E1A5F6" w14:textId="77777777" w:rsidR="00495811" w:rsidRPr="00D866F7" w:rsidRDefault="00495811" w:rsidP="00206133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Application for Adjournment:</w:t>
            </w:r>
          </w:p>
          <w:p w14:paraId="6AA873AE" w14:textId="77777777" w:rsidR="00495811" w:rsidRPr="00D866F7" w:rsidRDefault="00495811" w:rsidP="002061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AC595" w14:textId="77777777" w:rsidR="00495811" w:rsidRPr="00D866F7" w:rsidRDefault="00495811" w:rsidP="002061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ACA22" w14:textId="77777777" w:rsidR="00495811" w:rsidRPr="00D866F7" w:rsidRDefault="00495811" w:rsidP="00206133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GRANTED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25396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    REFUSED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96789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  <w:tr w:rsidR="00495811" w:rsidRPr="00D866F7" w14:paraId="1AA7A12C" w14:textId="77777777" w:rsidTr="004958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5374E" w14:textId="77777777" w:rsidR="00495811" w:rsidRPr="00D866F7" w:rsidRDefault="00495811" w:rsidP="002061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0764A9" w14:textId="77777777" w:rsidR="00495811" w:rsidRPr="00D866F7" w:rsidRDefault="00440117" w:rsidP="00206133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Vacated</w:t>
            </w:r>
            <w:r w:rsidR="007C43BA" w:rsidRPr="00D866F7">
              <w:rPr>
                <w:rFonts w:ascii="Arial" w:hAnsi="Arial" w:cs="Arial"/>
                <w:sz w:val="21"/>
                <w:szCs w:val="21"/>
              </w:rPr>
              <w:t xml:space="preserve"> CCO d</w:t>
            </w:r>
            <w:r w:rsidR="00495811" w:rsidRPr="00D866F7">
              <w:rPr>
                <w:rFonts w:ascii="Arial" w:hAnsi="Arial" w:cs="Arial"/>
                <w:sz w:val="21"/>
                <w:szCs w:val="21"/>
              </w:rPr>
              <w:t>ate:</w:t>
            </w:r>
          </w:p>
          <w:p w14:paraId="36AD5926" w14:textId="77777777" w:rsidR="00495811" w:rsidRPr="00D866F7" w:rsidRDefault="00495811" w:rsidP="002061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1E8A8" w14:textId="77777777" w:rsidR="00495811" w:rsidRPr="00D866F7" w:rsidRDefault="00495811" w:rsidP="00206133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</w:p>
          <w:p w14:paraId="0287467B" w14:textId="329D7DC1" w:rsidR="00495811" w:rsidRPr="00D866F7" w:rsidRDefault="00495811" w:rsidP="00206133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   /              / 20               at    </w:t>
            </w:r>
            <w:r w:rsidR="000831FB" w:rsidRPr="00D866F7">
              <w:rPr>
                <w:rFonts w:ascii="Arial" w:hAnsi="Arial" w:cs="Arial"/>
                <w:sz w:val="21"/>
                <w:szCs w:val="21"/>
              </w:rPr>
              <w:t>1.30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pm </w:t>
            </w:r>
          </w:p>
        </w:tc>
      </w:tr>
      <w:tr w:rsidR="00495811" w:rsidRPr="00D866F7" w14:paraId="12E9F577" w14:textId="77777777" w:rsidTr="004958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EC937" w14:textId="77777777" w:rsidR="00495811" w:rsidRPr="00D866F7" w:rsidRDefault="00495811" w:rsidP="0020613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CD9FE40" w14:textId="77777777" w:rsidR="00495811" w:rsidRPr="00D866F7" w:rsidRDefault="00440117" w:rsidP="00440117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Adjourned to </w:t>
            </w:r>
            <w:r w:rsidR="007C43BA" w:rsidRPr="00D866F7">
              <w:rPr>
                <w:rFonts w:ascii="Arial" w:hAnsi="Arial" w:cs="Arial"/>
                <w:sz w:val="21"/>
                <w:szCs w:val="21"/>
              </w:rPr>
              <w:t>CCO d</w:t>
            </w:r>
            <w:r w:rsidR="00495811" w:rsidRPr="00D866F7">
              <w:rPr>
                <w:rFonts w:ascii="Arial" w:hAnsi="Arial" w:cs="Arial"/>
                <w:sz w:val="21"/>
                <w:szCs w:val="21"/>
              </w:rPr>
              <w:t>ate: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BAAB9" w14:textId="77777777" w:rsidR="00495811" w:rsidRPr="00D866F7" w:rsidRDefault="00495811" w:rsidP="0020613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ED1745D" w14:textId="7F5620EA" w:rsidR="00495811" w:rsidRPr="00D866F7" w:rsidRDefault="00495811" w:rsidP="0020613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   /              / 20               at    </w:t>
            </w:r>
            <w:r w:rsidR="000831FB" w:rsidRPr="00D866F7">
              <w:rPr>
                <w:rFonts w:ascii="Arial" w:hAnsi="Arial" w:cs="Arial"/>
                <w:sz w:val="21"/>
                <w:szCs w:val="21"/>
              </w:rPr>
              <w:t>1.30</w:t>
            </w:r>
            <w:r w:rsidRPr="00D866F7">
              <w:rPr>
                <w:rFonts w:ascii="Arial" w:hAnsi="Arial" w:cs="Arial"/>
                <w:sz w:val="21"/>
                <w:szCs w:val="21"/>
              </w:rPr>
              <w:t>pm</w:t>
            </w:r>
          </w:p>
          <w:p w14:paraId="246A090D" w14:textId="77777777" w:rsidR="00495811" w:rsidRPr="00D866F7" w:rsidRDefault="00495811" w:rsidP="0020613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C43BA" w:rsidRPr="00D866F7" w14:paraId="661BBC8D" w14:textId="77777777" w:rsidTr="004958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AA37C" w14:textId="77777777" w:rsidR="007C43BA" w:rsidRPr="00D866F7" w:rsidRDefault="007C43BA" w:rsidP="007C43B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FDE89F0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RIC / Bail Orders: 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975F" w14:textId="77777777" w:rsidR="007C43BA" w:rsidRPr="00D866F7" w:rsidRDefault="007C43BA" w:rsidP="007C43B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2E219E4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47775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740"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    Remand in custody until next CCO date</w:t>
            </w:r>
          </w:p>
          <w:p w14:paraId="3707F567" w14:textId="77777777" w:rsidR="00E22740" w:rsidRPr="00D866F7" w:rsidRDefault="00E22740" w:rsidP="007C43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5E4564" w14:textId="77777777" w:rsidR="00E22740" w:rsidRPr="00D866F7" w:rsidRDefault="005213CF" w:rsidP="00E22740">
            <w:pPr>
              <w:ind w:firstLine="178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9158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740"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22740" w:rsidRPr="00D866F7">
              <w:rPr>
                <w:rFonts w:ascii="Arial" w:hAnsi="Arial" w:cs="Arial"/>
                <w:sz w:val="21"/>
                <w:szCs w:val="21"/>
              </w:rPr>
              <w:t xml:space="preserve">      Enlarge bail until next CCO date</w:t>
            </w:r>
          </w:p>
          <w:p w14:paraId="0698D710" w14:textId="77777777" w:rsidR="00E22740" w:rsidRPr="00D866F7" w:rsidRDefault="00E22740" w:rsidP="00E22740">
            <w:pPr>
              <w:ind w:firstLine="178"/>
              <w:rPr>
                <w:rFonts w:ascii="Arial" w:hAnsi="Arial" w:cs="Arial"/>
                <w:sz w:val="21"/>
                <w:szCs w:val="21"/>
              </w:rPr>
            </w:pPr>
          </w:p>
          <w:p w14:paraId="307F2A19" w14:textId="7ACA14A6" w:rsidR="00E22740" w:rsidRPr="00D866F7" w:rsidRDefault="005213CF" w:rsidP="00E22740">
            <w:pPr>
              <w:ind w:left="745" w:hanging="53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50752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740"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22740" w:rsidRPr="00D866F7">
              <w:rPr>
                <w:rFonts w:ascii="Arial" w:hAnsi="Arial" w:cs="Arial"/>
                <w:sz w:val="21"/>
                <w:szCs w:val="21"/>
              </w:rPr>
              <w:t xml:space="preserve">     Supreme Court bail granted on same terms and conditions as   granted by the Local Court until next CCO date – Defendant to sign fresh </w:t>
            </w:r>
            <w:proofErr w:type="spellStart"/>
            <w:r w:rsidR="00E22740" w:rsidRPr="00D866F7">
              <w:rPr>
                <w:rFonts w:ascii="Arial" w:hAnsi="Arial" w:cs="Arial"/>
                <w:sz w:val="21"/>
                <w:szCs w:val="21"/>
              </w:rPr>
              <w:t>bail</w:t>
            </w:r>
            <w:proofErr w:type="spellEnd"/>
            <w:r w:rsidR="00E22740" w:rsidRPr="00D866F7">
              <w:rPr>
                <w:rFonts w:ascii="Arial" w:hAnsi="Arial" w:cs="Arial"/>
                <w:sz w:val="21"/>
                <w:szCs w:val="21"/>
              </w:rPr>
              <w:t xml:space="preserve"> by</w:t>
            </w:r>
            <w:r w:rsidR="00CF6D26">
              <w:rPr>
                <w:rFonts w:ascii="Arial" w:hAnsi="Arial" w:cs="Arial"/>
                <w:sz w:val="21"/>
                <w:szCs w:val="21"/>
              </w:rPr>
              <w:t xml:space="preserve">     /          / 20     </w:t>
            </w:r>
            <w:r w:rsidR="00E22740" w:rsidRPr="00D866F7">
              <w:rPr>
                <w:rFonts w:ascii="Arial" w:hAnsi="Arial" w:cs="Arial"/>
                <w:sz w:val="21"/>
                <w:szCs w:val="21"/>
              </w:rPr>
              <w:t>at:</w:t>
            </w:r>
          </w:p>
          <w:p w14:paraId="197EDE25" w14:textId="77777777" w:rsidR="00E22740" w:rsidRPr="00D866F7" w:rsidRDefault="00E22740" w:rsidP="00E22740">
            <w:pPr>
              <w:ind w:left="745" w:hanging="530"/>
              <w:rPr>
                <w:rFonts w:ascii="Arial" w:hAnsi="Arial" w:cs="Arial"/>
                <w:sz w:val="21"/>
                <w:szCs w:val="21"/>
              </w:rPr>
            </w:pPr>
          </w:p>
          <w:p w14:paraId="331CFBD9" w14:textId="66A56452" w:rsidR="00E22740" w:rsidRDefault="00E22740" w:rsidP="00E22740">
            <w:pPr>
              <w:ind w:left="1454" w:hanging="992"/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BD304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37119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Sheriff’s Office </w:t>
            </w:r>
          </w:p>
          <w:p w14:paraId="4A6A0C49" w14:textId="77777777" w:rsidR="00BD3046" w:rsidRDefault="00BD3046" w:rsidP="00E22740">
            <w:pPr>
              <w:ind w:left="1454" w:hanging="992"/>
              <w:rPr>
                <w:rFonts w:ascii="Arial" w:hAnsi="Arial" w:cs="Arial"/>
                <w:sz w:val="21"/>
                <w:szCs w:val="21"/>
              </w:rPr>
            </w:pPr>
          </w:p>
          <w:p w14:paraId="148496BB" w14:textId="7990234E" w:rsidR="00BD3046" w:rsidRDefault="00BD3046" w:rsidP="00BD3046">
            <w:pPr>
              <w:ind w:left="1454" w:hanging="9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28739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______________________ Court</w:t>
            </w:r>
          </w:p>
          <w:p w14:paraId="4D432919" w14:textId="77777777" w:rsidR="00BD3046" w:rsidRDefault="00BD3046" w:rsidP="00BD3046">
            <w:pPr>
              <w:ind w:left="1454" w:hanging="9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</w:t>
            </w:r>
          </w:p>
          <w:p w14:paraId="248C93CD" w14:textId="205B4217" w:rsidR="00BD3046" w:rsidRDefault="00BD3046" w:rsidP="00BD3046">
            <w:pPr>
              <w:ind w:left="1454" w:hanging="99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406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______________________ </w:t>
            </w:r>
            <w:r>
              <w:rPr>
                <w:rFonts w:ascii="Arial" w:hAnsi="Arial" w:cs="Arial"/>
                <w:sz w:val="21"/>
                <w:szCs w:val="21"/>
              </w:rPr>
              <w:t>Police Station</w:t>
            </w:r>
          </w:p>
          <w:p w14:paraId="70449B74" w14:textId="400EF2A5" w:rsidR="00BD3046" w:rsidRDefault="00BD3046" w:rsidP="00E22740">
            <w:pPr>
              <w:ind w:left="1454" w:hanging="992"/>
              <w:rPr>
                <w:rFonts w:ascii="Arial" w:hAnsi="Arial" w:cs="Arial"/>
                <w:sz w:val="21"/>
                <w:szCs w:val="21"/>
              </w:rPr>
            </w:pPr>
          </w:p>
          <w:p w14:paraId="022A0E6A" w14:textId="22FF4B4B" w:rsidR="00E22740" w:rsidRPr="00D866F7" w:rsidRDefault="00DF4BAE" w:rsidP="00DF4BAE">
            <w:pPr>
              <w:ind w:left="887"/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and in default the defendant's bail is </w:t>
            </w:r>
            <w:proofErr w:type="gramStart"/>
            <w:r w:rsidRPr="00D866F7">
              <w:rPr>
                <w:rFonts w:ascii="Arial" w:hAnsi="Arial" w:cs="Arial"/>
                <w:sz w:val="21"/>
                <w:szCs w:val="21"/>
              </w:rPr>
              <w:t>revoked</w:t>
            </w:r>
            <w:proofErr w:type="gramEnd"/>
            <w:r w:rsidRPr="00D866F7">
              <w:rPr>
                <w:rFonts w:ascii="Arial" w:hAnsi="Arial" w:cs="Arial"/>
                <w:sz w:val="21"/>
                <w:szCs w:val="21"/>
              </w:rPr>
              <w:t xml:space="preserve"> and a warrant is to issue for the arrest of the defendant.</w:t>
            </w:r>
          </w:p>
          <w:p w14:paraId="2277B9B3" w14:textId="77777777" w:rsidR="00DF4BAE" w:rsidRPr="00D866F7" w:rsidRDefault="00DF4BAE" w:rsidP="00DF4BAE">
            <w:pPr>
              <w:ind w:left="887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2740" w:rsidRPr="00D866F7" w14:paraId="5EF1672D" w14:textId="77777777" w:rsidTr="004958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D6ABA" w14:textId="77777777" w:rsidR="00E22740" w:rsidRPr="00D866F7" w:rsidRDefault="00E22740" w:rsidP="007C43B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09444EC" w14:textId="77777777" w:rsidR="00E22740" w:rsidRPr="00D866F7" w:rsidRDefault="00E22740" w:rsidP="007C43BA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Appearance: </w:t>
            </w:r>
          </w:p>
        </w:tc>
        <w:tc>
          <w:tcPr>
            <w:tcW w:w="7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50C65" w14:textId="77777777" w:rsidR="00E22740" w:rsidRPr="00D866F7" w:rsidRDefault="00E22740" w:rsidP="007C43B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F593F81" w14:textId="77777777" w:rsidR="00E22740" w:rsidRDefault="005213CF" w:rsidP="00E22740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04736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740"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22740" w:rsidRPr="00D866F7">
              <w:rPr>
                <w:rFonts w:ascii="Arial" w:hAnsi="Arial" w:cs="Arial"/>
                <w:sz w:val="21"/>
                <w:szCs w:val="21"/>
              </w:rPr>
              <w:t xml:space="preserve">      Defendant excused from attending the next CCO if legally represented  </w:t>
            </w:r>
          </w:p>
          <w:p w14:paraId="077ACBD5" w14:textId="77777777" w:rsidR="008F3DB2" w:rsidRDefault="008F3DB2" w:rsidP="00E22740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</w:p>
          <w:p w14:paraId="31117752" w14:textId="7AA116C5" w:rsidR="008F3DB2" w:rsidRDefault="005213CF" w:rsidP="00E22740">
            <w:pPr>
              <w:ind w:left="745" w:hanging="567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90488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DB2"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F3DB2" w:rsidRPr="00D866F7">
              <w:rPr>
                <w:rFonts w:ascii="Arial" w:hAnsi="Arial" w:cs="Arial"/>
                <w:sz w:val="21"/>
                <w:szCs w:val="21"/>
              </w:rPr>
              <w:t xml:space="preserve">      Defendant </w:t>
            </w:r>
            <w:r w:rsidR="008F3DB2">
              <w:rPr>
                <w:rFonts w:ascii="Arial" w:hAnsi="Arial" w:cs="Arial"/>
                <w:sz w:val="21"/>
                <w:szCs w:val="21"/>
              </w:rPr>
              <w:t>required to attend</w:t>
            </w:r>
          </w:p>
          <w:p w14:paraId="5DE61646" w14:textId="77777777" w:rsidR="00E22740" w:rsidRPr="00D866F7" w:rsidRDefault="00E22740" w:rsidP="008F3DB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C43BA" w:rsidRPr="00D866F7" w14:paraId="2FF2C04C" w14:textId="77777777" w:rsidTr="00206133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00AD4" w14:textId="77777777" w:rsidR="007C43BA" w:rsidRPr="00D866F7" w:rsidRDefault="00E22740" w:rsidP="007C43B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Additional Orders / </w:t>
            </w:r>
            <w:r w:rsidR="007C43BA" w:rsidRPr="00D866F7">
              <w:rPr>
                <w:rFonts w:ascii="Arial" w:hAnsi="Arial" w:cs="Arial"/>
                <w:sz w:val="21"/>
                <w:szCs w:val="21"/>
              </w:rPr>
              <w:t xml:space="preserve">Comments: </w:t>
            </w:r>
          </w:p>
          <w:p w14:paraId="787C4CEA" w14:textId="77777777" w:rsidR="007C43BA" w:rsidRPr="00D866F7" w:rsidRDefault="007C43BA" w:rsidP="007C43B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39FAE68" w14:textId="77777777" w:rsidR="007C43BA" w:rsidRPr="00D866F7" w:rsidRDefault="007C43BA" w:rsidP="007C43B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C43BA" w:rsidRPr="00D866F7" w14:paraId="698C9BC2" w14:textId="77777777" w:rsidTr="00206133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7E866" w14:textId="77777777" w:rsidR="007C43BA" w:rsidRPr="00D866F7" w:rsidRDefault="007C43BA" w:rsidP="007C43B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62B3ACB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Signed:                                                                                 Date:</w:t>
            </w:r>
          </w:p>
          <w:p w14:paraId="637B37E3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                                  </w:t>
            </w:r>
          </w:p>
          <w:p w14:paraId="091BFDDF" w14:textId="77777777" w:rsidR="00DF4BAE" w:rsidRPr="00D866F7" w:rsidRDefault="007C43BA" w:rsidP="00E22740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Registrar    /    Judge</w:t>
            </w:r>
          </w:p>
          <w:p w14:paraId="11E717E6" w14:textId="77777777" w:rsidR="00DF4BAE" w:rsidRPr="00D866F7" w:rsidRDefault="00DF4BAE" w:rsidP="00E2274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43BA" w:rsidRPr="00D866F7" w14:paraId="07D9A573" w14:textId="77777777" w:rsidTr="00D866F7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404D13" w14:textId="77777777" w:rsidR="007C43BA" w:rsidRPr="00D866F7" w:rsidRDefault="007C43BA" w:rsidP="007C43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66F7">
              <w:rPr>
                <w:rFonts w:ascii="Arial" w:hAnsi="Arial" w:cs="Arial"/>
                <w:b/>
                <w:sz w:val="24"/>
                <w:szCs w:val="24"/>
              </w:rPr>
              <w:t>REGISTRY USE ONLY</w:t>
            </w:r>
          </w:p>
        </w:tc>
      </w:tr>
      <w:tr w:rsidR="007C43BA" w:rsidRPr="00D866F7" w14:paraId="42B7001A" w14:textId="77777777" w:rsidTr="0020613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CF48F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2EEC3D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Parties notified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29851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  <w:p w14:paraId="6C29B547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C4BD2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9587D7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IJIS Updated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6315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00B3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EC9257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 xml:space="preserve">Fresh RIC / Bail printed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5016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    </w:t>
            </w:r>
          </w:p>
        </w:tc>
      </w:tr>
      <w:tr w:rsidR="008F3DB2" w:rsidRPr="00D866F7" w14:paraId="0BFB33FD" w14:textId="77777777" w:rsidTr="005F5A36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348A2" w14:textId="77777777" w:rsidR="008F3DB2" w:rsidRDefault="008F3DB2" w:rsidP="007C43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6611D9" w14:textId="77777777" w:rsidR="008F3DB2" w:rsidRPr="00D866F7" w:rsidRDefault="008F3DB2" w:rsidP="008F3D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Call up notice / AVL required? </w:t>
            </w:r>
            <w:r w:rsidRPr="00D866F7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9994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Yes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75814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6F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866F7">
              <w:rPr>
                <w:rFonts w:ascii="Arial" w:hAnsi="Arial" w:cs="Arial"/>
                <w:sz w:val="21"/>
                <w:szCs w:val="21"/>
              </w:rPr>
              <w:t xml:space="preserve">  No</w:t>
            </w:r>
          </w:p>
          <w:p w14:paraId="70C75EA3" w14:textId="77777777" w:rsidR="008F3DB2" w:rsidRDefault="008F3DB2" w:rsidP="007C43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344300" w14:textId="77777777" w:rsidR="008F3DB2" w:rsidRPr="00D866F7" w:rsidRDefault="008F3DB2" w:rsidP="007C43B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43BA" w:rsidRPr="00D866F7" w14:paraId="241B081D" w14:textId="77777777" w:rsidTr="00206133"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BBFE3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4D2428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Signed: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0F151" w14:textId="77777777" w:rsidR="007C43BA" w:rsidRPr="00D866F7" w:rsidRDefault="007C43BA" w:rsidP="007C43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5D66E2" w14:textId="77777777" w:rsidR="007C43BA" w:rsidRPr="00D866F7" w:rsidRDefault="007C43BA" w:rsidP="000831FB">
            <w:pPr>
              <w:rPr>
                <w:rFonts w:ascii="Arial" w:hAnsi="Arial" w:cs="Arial"/>
                <w:sz w:val="21"/>
                <w:szCs w:val="21"/>
              </w:rPr>
            </w:pPr>
            <w:r w:rsidRPr="00D866F7">
              <w:rPr>
                <w:rFonts w:ascii="Arial" w:hAnsi="Arial" w:cs="Arial"/>
                <w:sz w:val="21"/>
                <w:szCs w:val="21"/>
              </w:rPr>
              <w:t>Date:</w:t>
            </w:r>
          </w:p>
          <w:p w14:paraId="39C05F76" w14:textId="36F83CE9" w:rsidR="000831FB" w:rsidRPr="00D866F7" w:rsidRDefault="000831FB" w:rsidP="000831F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C12F6A2" w14:textId="77777777" w:rsidR="003742E8" w:rsidRPr="00D866F7" w:rsidRDefault="003742E8" w:rsidP="008311ED">
      <w:pPr>
        <w:tabs>
          <w:tab w:val="left" w:pos="1725"/>
        </w:tabs>
        <w:rPr>
          <w:rFonts w:ascii="Arial" w:hAnsi="Arial" w:cs="Arial"/>
          <w:sz w:val="21"/>
          <w:szCs w:val="21"/>
        </w:rPr>
      </w:pPr>
    </w:p>
    <w:sectPr w:rsidR="003742E8" w:rsidRPr="00D866F7" w:rsidSect="00D866F7">
      <w:headerReference w:type="default" r:id="rId8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9204" w14:textId="77777777" w:rsidR="00262949" w:rsidRDefault="00262949" w:rsidP="00290581">
      <w:pPr>
        <w:spacing w:after="0" w:line="240" w:lineRule="auto"/>
      </w:pPr>
      <w:r>
        <w:separator/>
      </w:r>
    </w:p>
  </w:endnote>
  <w:endnote w:type="continuationSeparator" w:id="0">
    <w:p w14:paraId="28DD9721" w14:textId="77777777" w:rsidR="00262949" w:rsidRDefault="00262949" w:rsidP="0029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D467" w14:textId="77777777" w:rsidR="00262949" w:rsidRDefault="00262949" w:rsidP="00290581">
      <w:pPr>
        <w:spacing w:after="0" w:line="240" w:lineRule="auto"/>
      </w:pPr>
      <w:r>
        <w:separator/>
      </w:r>
    </w:p>
  </w:footnote>
  <w:footnote w:type="continuationSeparator" w:id="0">
    <w:p w14:paraId="7DD82C0F" w14:textId="77777777" w:rsidR="00262949" w:rsidRDefault="00262949" w:rsidP="0029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F3D8" w14:textId="77777777" w:rsidR="00D866F7" w:rsidRDefault="00D86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3A"/>
    <w:rsid w:val="0001249B"/>
    <w:rsid w:val="0002143A"/>
    <w:rsid w:val="00043225"/>
    <w:rsid w:val="000831FB"/>
    <w:rsid w:val="00087575"/>
    <w:rsid w:val="000A7E16"/>
    <w:rsid w:val="00102199"/>
    <w:rsid w:val="001224ED"/>
    <w:rsid w:val="00185C80"/>
    <w:rsid w:val="001A47DE"/>
    <w:rsid w:val="00227346"/>
    <w:rsid w:val="00262949"/>
    <w:rsid w:val="00290581"/>
    <w:rsid w:val="002A3051"/>
    <w:rsid w:val="002B6917"/>
    <w:rsid w:val="002E5232"/>
    <w:rsid w:val="002F2A05"/>
    <w:rsid w:val="00313E8A"/>
    <w:rsid w:val="00337922"/>
    <w:rsid w:val="003742E8"/>
    <w:rsid w:val="00387A3D"/>
    <w:rsid w:val="00387D23"/>
    <w:rsid w:val="003B33A8"/>
    <w:rsid w:val="003C3A19"/>
    <w:rsid w:val="003F3024"/>
    <w:rsid w:val="00410FCF"/>
    <w:rsid w:val="0042650C"/>
    <w:rsid w:val="004271B1"/>
    <w:rsid w:val="00440117"/>
    <w:rsid w:val="0045681E"/>
    <w:rsid w:val="00495811"/>
    <w:rsid w:val="004E64DD"/>
    <w:rsid w:val="00507D77"/>
    <w:rsid w:val="0051530D"/>
    <w:rsid w:val="005213CF"/>
    <w:rsid w:val="00534321"/>
    <w:rsid w:val="005B6E02"/>
    <w:rsid w:val="00615AA9"/>
    <w:rsid w:val="00627226"/>
    <w:rsid w:val="00635698"/>
    <w:rsid w:val="00663B5E"/>
    <w:rsid w:val="006721BC"/>
    <w:rsid w:val="006747C4"/>
    <w:rsid w:val="006D5491"/>
    <w:rsid w:val="0074645F"/>
    <w:rsid w:val="0075018A"/>
    <w:rsid w:val="00790D0A"/>
    <w:rsid w:val="007C43BA"/>
    <w:rsid w:val="007D177D"/>
    <w:rsid w:val="007F33D4"/>
    <w:rsid w:val="007F4DA7"/>
    <w:rsid w:val="007F74DF"/>
    <w:rsid w:val="008000A5"/>
    <w:rsid w:val="0080476A"/>
    <w:rsid w:val="00820E80"/>
    <w:rsid w:val="008311ED"/>
    <w:rsid w:val="008D34C7"/>
    <w:rsid w:val="008D502E"/>
    <w:rsid w:val="008F3DB2"/>
    <w:rsid w:val="00940904"/>
    <w:rsid w:val="00975E69"/>
    <w:rsid w:val="00985209"/>
    <w:rsid w:val="00A20EE3"/>
    <w:rsid w:val="00A24516"/>
    <w:rsid w:val="00A70763"/>
    <w:rsid w:val="00A901D8"/>
    <w:rsid w:val="00A96BEB"/>
    <w:rsid w:val="00AF035A"/>
    <w:rsid w:val="00AF6DC6"/>
    <w:rsid w:val="00B03BD6"/>
    <w:rsid w:val="00B07320"/>
    <w:rsid w:val="00B25B9C"/>
    <w:rsid w:val="00B37A82"/>
    <w:rsid w:val="00B57DF5"/>
    <w:rsid w:val="00B80916"/>
    <w:rsid w:val="00BB3B50"/>
    <w:rsid w:val="00BD3046"/>
    <w:rsid w:val="00CA37A9"/>
    <w:rsid w:val="00CF6D26"/>
    <w:rsid w:val="00D14047"/>
    <w:rsid w:val="00D33B9B"/>
    <w:rsid w:val="00D45D05"/>
    <w:rsid w:val="00D71763"/>
    <w:rsid w:val="00D866F7"/>
    <w:rsid w:val="00DC350B"/>
    <w:rsid w:val="00DE0432"/>
    <w:rsid w:val="00DF4BAE"/>
    <w:rsid w:val="00E21C58"/>
    <w:rsid w:val="00E22740"/>
    <w:rsid w:val="00F232CD"/>
    <w:rsid w:val="00F742AD"/>
    <w:rsid w:val="00F9718A"/>
    <w:rsid w:val="00FA4045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423FAF"/>
  <w15:chartTrackingRefBased/>
  <w15:docId w15:val="{BA14964E-7605-4661-A17B-436E645C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81"/>
  </w:style>
  <w:style w:type="paragraph" w:styleId="Footer">
    <w:name w:val="footer"/>
    <w:basedOn w:val="Normal"/>
    <w:link w:val="FooterChar"/>
    <w:uiPriority w:val="99"/>
    <w:unhideWhenUsed/>
    <w:rsid w:val="00290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81"/>
  </w:style>
  <w:style w:type="paragraph" w:styleId="BalloonText">
    <w:name w:val="Balloon Text"/>
    <w:basedOn w:val="Normal"/>
    <w:link w:val="BalloonTextChar"/>
    <w:uiPriority w:val="99"/>
    <w:semiHidden/>
    <w:unhideWhenUsed/>
    <w:rsid w:val="0066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7610-E1F0-44ED-B74A-5CC4017F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Jbaili</dc:creator>
  <cp:keywords/>
  <dc:description/>
  <cp:lastModifiedBy>Renata Blanch</cp:lastModifiedBy>
  <cp:revision>2</cp:revision>
  <cp:lastPrinted>2020-06-15T03:16:00Z</cp:lastPrinted>
  <dcterms:created xsi:type="dcterms:W3CDTF">2025-11-14T03:49:00Z</dcterms:created>
  <dcterms:modified xsi:type="dcterms:W3CDTF">2025-11-14T03:49:00Z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-474871716</vt:i4>
  </property>
</Properties>
</file>