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4AB" w:rsidRDefault="009944AB">
      <w:pPr>
        <w:jc w:val="center"/>
        <w:rPr>
          <w:rFonts w:ascii="Arial" w:hAnsi="Arial"/>
          <w:b/>
          <w:sz w:val="24"/>
        </w:rPr>
      </w:pPr>
      <w:bookmarkStart w:id="0" w:name="_GoBack"/>
      <w:bookmarkEnd w:id="0"/>
    </w:p>
    <w:p w:rsidR="009944AB" w:rsidRDefault="009944AB">
      <w:pPr>
        <w:jc w:val="center"/>
        <w:rPr>
          <w:rFonts w:ascii="Arial" w:hAnsi="Arial"/>
          <w:b/>
          <w:sz w:val="24"/>
        </w:rPr>
      </w:pPr>
    </w:p>
    <w:p w:rsidR="009944AB" w:rsidRDefault="00D60268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COURT SUPPORT SERVICES</w:t>
      </w:r>
    </w:p>
    <w:p w:rsidR="009944AB" w:rsidRDefault="009944AB">
      <w:pPr>
        <w:jc w:val="center"/>
        <w:rPr>
          <w:rFonts w:ascii="Arial" w:hAnsi="Arial"/>
          <w:b/>
          <w:sz w:val="24"/>
        </w:rPr>
      </w:pPr>
    </w:p>
    <w:p w:rsidR="009944AB" w:rsidRDefault="009944AB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REQUEST FOR VIDEOCONFERENCE</w:t>
      </w:r>
    </w:p>
    <w:p w:rsidR="009944AB" w:rsidRDefault="009944AB">
      <w:pPr>
        <w:jc w:val="center"/>
        <w:rPr>
          <w:rFonts w:ascii="Arial" w:hAnsi="Arial"/>
          <w:b/>
          <w:sz w:val="28"/>
        </w:rPr>
      </w:pPr>
    </w:p>
    <w:p w:rsidR="009944AB" w:rsidRDefault="009944AB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To:</w:t>
      </w:r>
      <w:r>
        <w:rPr>
          <w:rFonts w:ascii="Arial" w:hAnsi="Arial"/>
          <w:sz w:val="24"/>
        </w:rPr>
        <w:tab/>
        <w:t>*</w:t>
      </w:r>
      <w:proofErr w:type="gramStart"/>
      <w:r>
        <w:rPr>
          <w:rFonts w:ascii="Arial" w:hAnsi="Arial"/>
          <w:sz w:val="24"/>
        </w:rPr>
        <w:t>The</w:t>
      </w:r>
      <w:proofErr w:type="gramEnd"/>
      <w:r>
        <w:rPr>
          <w:rFonts w:ascii="Arial" w:hAnsi="Arial"/>
          <w:sz w:val="24"/>
        </w:rPr>
        <w:t xml:space="preserve"> Registrar of the Court at ________________________ </w:t>
      </w:r>
    </w:p>
    <w:p w:rsidR="009944AB" w:rsidRDefault="009944AB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*The Sheriff of the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24"/>
            </w:rPr>
            <w:t>Northern Territory</w:t>
          </w:r>
        </w:smartTag>
      </w:smartTag>
    </w:p>
    <w:p w:rsidR="009944AB" w:rsidRDefault="009944AB">
      <w:pPr>
        <w:rPr>
          <w:rFonts w:ascii="Arial" w:hAnsi="Arial"/>
          <w:sz w:val="16"/>
        </w:rPr>
      </w:pPr>
      <w:proofErr w:type="gramStart"/>
      <w:r>
        <w:rPr>
          <w:rFonts w:ascii="Arial" w:hAnsi="Arial"/>
          <w:sz w:val="16"/>
        </w:rPr>
        <w:t>delete</w:t>
      </w:r>
      <w:proofErr w:type="gramEnd"/>
      <w:r>
        <w:rPr>
          <w:rFonts w:ascii="Arial" w:hAnsi="Arial"/>
          <w:sz w:val="16"/>
        </w:rPr>
        <w:t xml:space="preserve"> if not applicable</w:t>
      </w:r>
    </w:p>
    <w:p w:rsidR="009944AB" w:rsidRDefault="009944AB">
      <w:pPr>
        <w:rPr>
          <w:rFonts w:ascii="Arial" w:hAnsi="Arial"/>
          <w:sz w:val="24"/>
        </w:rPr>
      </w:pPr>
    </w:p>
    <w:p w:rsidR="009944AB" w:rsidRDefault="009944AB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Videoconferencing facilities are requested for use in the following matter:</w:t>
      </w:r>
    </w:p>
    <w:p w:rsidR="009944AB" w:rsidRDefault="009944AB">
      <w:pPr>
        <w:rPr>
          <w:rFonts w:ascii="Arial" w:hAnsi="Arial"/>
          <w:sz w:val="24"/>
        </w:rPr>
      </w:pPr>
    </w:p>
    <w:p w:rsidR="009944AB" w:rsidRDefault="009944AB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softHyphen/>
      </w:r>
      <w:r>
        <w:rPr>
          <w:rFonts w:ascii="Arial" w:hAnsi="Arial"/>
          <w:sz w:val="24"/>
        </w:rPr>
        <w:softHyphen/>
      </w:r>
      <w:r>
        <w:rPr>
          <w:rFonts w:ascii="Arial" w:hAnsi="Arial"/>
          <w:sz w:val="24"/>
        </w:rPr>
        <w:softHyphen/>
      </w:r>
      <w:r>
        <w:rPr>
          <w:rFonts w:ascii="Arial" w:hAnsi="Arial"/>
          <w:sz w:val="24"/>
        </w:rPr>
        <w:softHyphen/>
      </w:r>
      <w:r>
        <w:rPr>
          <w:rFonts w:ascii="Arial" w:hAnsi="Arial"/>
          <w:sz w:val="24"/>
        </w:rPr>
        <w:softHyphen/>
      </w:r>
      <w:r>
        <w:rPr>
          <w:rFonts w:ascii="Arial" w:hAnsi="Arial"/>
          <w:sz w:val="24"/>
        </w:rPr>
        <w:softHyphen/>
      </w:r>
      <w:r>
        <w:rPr>
          <w:rFonts w:ascii="Arial" w:hAnsi="Arial"/>
          <w:sz w:val="24"/>
        </w:rPr>
        <w:softHyphen/>
      </w:r>
      <w:r>
        <w:rPr>
          <w:rFonts w:ascii="Arial" w:hAnsi="Arial"/>
          <w:sz w:val="24"/>
        </w:rPr>
        <w:softHyphen/>
      </w:r>
      <w:r>
        <w:rPr>
          <w:rFonts w:ascii="Arial" w:hAnsi="Arial"/>
          <w:sz w:val="24"/>
        </w:rPr>
        <w:softHyphen/>
      </w:r>
      <w:r>
        <w:rPr>
          <w:rFonts w:ascii="Arial" w:hAnsi="Arial"/>
          <w:sz w:val="24"/>
        </w:rPr>
        <w:softHyphen/>
      </w:r>
      <w:r>
        <w:rPr>
          <w:rFonts w:ascii="Arial" w:hAnsi="Arial"/>
          <w:sz w:val="24"/>
        </w:rPr>
        <w:softHyphen/>
      </w:r>
      <w:r>
        <w:rPr>
          <w:rFonts w:ascii="Arial" w:hAnsi="Arial"/>
          <w:sz w:val="24"/>
        </w:rPr>
        <w:softHyphen/>
      </w:r>
      <w:r>
        <w:rPr>
          <w:rFonts w:ascii="Arial" w:hAnsi="Arial"/>
          <w:sz w:val="24"/>
        </w:rPr>
        <w:softHyphen/>
      </w:r>
      <w:r>
        <w:rPr>
          <w:rFonts w:ascii="Arial" w:hAnsi="Arial"/>
          <w:sz w:val="24"/>
        </w:rPr>
        <w:softHyphen/>
      </w:r>
      <w:r>
        <w:rPr>
          <w:rFonts w:ascii="Arial" w:hAnsi="Arial"/>
          <w:sz w:val="24"/>
        </w:rPr>
        <w:softHyphen/>
      </w:r>
      <w:r>
        <w:rPr>
          <w:rFonts w:ascii="Arial" w:hAnsi="Arial"/>
          <w:sz w:val="24"/>
        </w:rPr>
        <w:softHyphen/>
      </w:r>
      <w:r>
        <w:rPr>
          <w:rFonts w:ascii="Arial" w:hAnsi="Arial"/>
          <w:sz w:val="24"/>
        </w:rPr>
        <w:softHyphen/>
      </w:r>
      <w:r>
        <w:rPr>
          <w:rFonts w:ascii="Arial" w:hAnsi="Arial"/>
          <w:sz w:val="24"/>
        </w:rPr>
        <w:softHyphen/>
      </w:r>
      <w:r>
        <w:rPr>
          <w:rFonts w:ascii="Arial" w:hAnsi="Arial"/>
          <w:sz w:val="24"/>
        </w:rPr>
        <w:softHyphen/>
      </w:r>
      <w:r>
        <w:rPr>
          <w:rFonts w:ascii="Arial" w:hAnsi="Arial"/>
          <w:sz w:val="24"/>
        </w:rPr>
        <w:softHyphen/>
      </w:r>
      <w:r>
        <w:rPr>
          <w:rFonts w:ascii="Arial" w:hAnsi="Arial"/>
          <w:sz w:val="24"/>
        </w:rPr>
        <w:softHyphen/>
      </w:r>
      <w:r>
        <w:rPr>
          <w:rFonts w:ascii="Arial" w:hAnsi="Arial"/>
          <w:sz w:val="24"/>
        </w:rPr>
        <w:softHyphen/>
      </w:r>
      <w:r>
        <w:rPr>
          <w:rFonts w:ascii="Arial" w:hAnsi="Arial"/>
          <w:sz w:val="24"/>
        </w:rPr>
        <w:softHyphen/>
      </w:r>
      <w:r>
        <w:rPr>
          <w:rFonts w:ascii="Arial" w:hAnsi="Arial"/>
          <w:sz w:val="24"/>
        </w:rPr>
        <w:softHyphen/>
      </w:r>
      <w:r>
        <w:rPr>
          <w:rFonts w:ascii="Arial" w:hAnsi="Arial"/>
          <w:sz w:val="24"/>
        </w:rPr>
        <w:softHyphen/>
      </w:r>
      <w:r>
        <w:rPr>
          <w:rFonts w:ascii="Arial" w:hAnsi="Arial"/>
          <w:sz w:val="24"/>
        </w:rPr>
        <w:softHyphen/>
      </w:r>
      <w:r>
        <w:rPr>
          <w:rFonts w:ascii="Arial" w:hAnsi="Arial"/>
          <w:sz w:val="24"/>
        </w:rPr>
        <w:softHyphen/>
      </w:r>
      <w:r>
        <w:rPr>
          <w:rFonts w:ascii="Arial" w:hAnsi="Arial"/>
          <w:sz w:val="24"/>
        </w:rPr>
        <w:softHyphen/>
      </w:r>
      <w:r>
        <w:rPr>
          <w:rFonts w:ascii="Arial" w:hAnsi="Arial"/>
          <w:sz w:val="24"/>
        </w:rPr>
        <w:softHyphen/>
      </w:r>
      <w:r>
        <w:rPr>
          <w:rFonts w:ascii="Arial" w:hAnsi="Arial"/>
          <w:sz w:val="24"/>
        </w:rPr>
        <w:softHyphen/>
      </w:r>
      <w:r>
        <w:rPr>
          <w:rFonts w:ascii="Arial" w:hAnsi="Arial"/>
          <w:sz w:val="24"/>
        </w:rPr>
        <w:softHyphen/>
      </w:r>
      <w:r>
        <w:rPr>
          <w:rFonts w:ascii="Arial" w:hAnsi="Arial"/>
          <w:sz w:val="24"/>
        </w:rPr>
        <w:softHyphen/>
      </w:r>
      <w:r>
        <w:rPr>
          <w:rFonts w:ascii="Arial" w:hAnsi="Arial"/>
          <w:sz w:val="24"/>
        </w:rPr>
        <w:softHyphen/>
      </w:r>
      <w:r>
        <w:rPr>
          <w:rFonts w:ascii="Arial" w:hAnsi="Arial"/>
          <w:sz w:val="24"/>
        </w:rPr>
        <w:softHyphen/>
      </w:r>
      <w:r>
        <w:rPr>
          <w:rFonts w:ascii="Arial" w:hAnsi="Arial"/>
          <w:sz w:val="24"/>
        </w:rPr>
        <w:softHyphen/>
        <w:t>_________________________________________________________________</w:t>
      </w:r>
    </w:p>
    <w:p w:rsidR="009944AB" w:rsidRDefault="009944AB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(</w:t>
      </w:r>
      <w:proofErr w:type="gramStart"/>
      <w:r>
        <w:rPr>
          <w:rFonts w:ascii="Arial" w:hAnsi="Arial"/>
          <w:sz w:val="16"/>
        </w:rPr>
        <w:t>eg</w:t>
      </w:r>
      <w:proofErr w:type="gramEnd"/>
      <w:r>
        <w:rPr>
          <w:rFonts w:ascii="Arial" w:hAnsi="Arial"/>
          <w:sz w:val="16"/>
        </w:rPr>
        <w:t xml:space="preserve">.  </w:t>
      </w:r>
      <w:proofErr w:type="gramStart"/>
      <w:r>
        <w:rPr>
          <w:rFonts w:ascii="Arial" w:hAnsi="Arial"/>
          <w:sz w:val="16"/>
        </w:rPr>
        <w:t>20012345  Smith</w:t>
      </w:r>
      <w:proofErr w:type="gramEnd"/>
      <w:r>
        <w:rPr>
          <w:rFonts w:ascii="Arial" w:hAnsi="Arial"/>
          <w:sz w:val="16"/>
        </w:rPr>
        <w:t xml:space="preserve"> Pty Ltd v Jones )</w:t>
      </w:r>
    </w:p>
    <w:p w:rsidR="009944AB" w:rsidRDefault="009944AB">
      <w:pPr>
        <w:rPr>
          <w:rFonts w:ascii="Arial" w:hAnsi="Arial"/>
          <w:sz w:val="24"/>
        </w:rPr>
      </w:pPr>
    </w:p>
    <w:p w:rsidR="009944AB" w:rsidRDefault="009944AB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_________________________________________________________________</w:t>
      </w:r>
    </w:p>
    <w:p w:rsidR="009944AB" w:rsidRDefault="009944AB">
      <w:pPr>
        <w:rPr>
          <w:rFonts w:ascii="Arial" w:hAnsi="Arial"/>
          <w:sz w:val="24"/>
        </w:rPr>
      </w:pPr>
    </w:p>
    <w:p w:rsidR="009944AB" w:rsidRDefault="009944AB">
      <w:pPr>
        <w:rPr>
          <w:rFonts w:ascii="Arial" w:hAnsi="Arial"/>
          <w:sz w:val="24"/>
        </w:rPr>
      </w:pPr>
    </w:p>
    <w:p w:rsidR="009944AB" w:rsidRDefault="009944AB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Other:   _________________________________________________________</w:t>
      </w:r>
      <w:r>
        <w:rPr>
          <w:rFonts w:ascii="Arial" w:hAnsi="Arial"/>
          <w:sz w:val="24"/>
        </w:rPr>
        <w:tab/>
      </w:r>
    </w:p>
    <w:p w:rsidR="009944AB" w:rsidRDefault="009944AB">
      <w:pPr>
        <w:rPr>
          <w:rFonts w:ascii="Arial" w:hAnsi="Arial"/>
          <w:sz w:val="24"/>
        </w:rPr>
      </w:pPr>
    </w:p>
    <w:p w:rsidR="009944AB" w:rsidRDefault="009944AB">
      <w:pPr>
        <w:rPr>
          <w:rFonts w:ascii="Arial" w:hAnsi="Arial"/>
          <w:sz w:val="24"/>
        </w:rPr>
      </w:pPr>
      <w:r>
        <w:rPr>
          <w:rFonts w:ascii="Arial" w:hAnsi="Arial"/>
          <w:b/>
          <w:i/>
          <w:sz w:val="24"/>
        </w:rPr>
        <w:t>Details of proposed VCF transmission:</w:t>
      </w:r>
      <w:r>
        <w:rPr>
          <w:rFonts w:ascii="Arial" w:hAnsi="Arial"/>
          <w:sz w:val="24"/>
        </w:rPr>
        <w:tab/>
      </w:r>
    </w:p>
    <w:p w:rsidR="009944AB" w:rsidRDefault="009944AB">
      <w:pPr>
        <w:rPr>
          <w:rFonts w:ascii="Arial" w:hAnsi="Arial"/>
          <w:sz w:val="24"/>
        </w:rPr>
      </w:pPr>
    </w:p>
    <w:p w:rsidR="009944AB" w:rsidRDefault="009944AB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Day/Date:</w:t>
      </w:r>
      <w:r>
        <w:rPr>
          <w:rFonts w:ascii="Arial" w:hAnsi="Arial"/>
          <w:sz w:val="24"/>
        </w:rPr>
        <w:tab/>
        <w:t>_________________________________________________</w:t>
      </w:r>
    </w:p>
    <w:p w:rsidR="009944AB" w:rsidRDefault="009944AB">
      <w:pPr>
        <w:rPr>
          <w:rFonts w:ascii="Arial" w:hAnsi="Arial"/>
          <w:sz w:val="24"/>
        </w:rPr>
      </w:pPr>
    </w:p>
    <w:p w:rsidR="009944AB" w:rsidRDefault="009944AB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Time to commence transmission:</w:t>
      </w:r>
      <w:r>
        <w:rPr>
          <w:rFonts w:ascii="Arial" w:hAnsi="Arial"/>
          <w:sz w:val="24"/>
        </w:rPr>
        <w:tab/>
        <w:t>__________</w:t>
      </w:r>
      <w:r>
        <w:rPr>
          <w:rFonts w:ascii="Arial" w:hAnsi="Arial"/>
          <w:sz w:val="24"/>
        </w:rPr>
        <w:tab/>
      </w:r>
      <w:proofErr w:type="gramStart"/>
      <w:r>
        <w:rPr>
          <w:rFonts w:ascii="Arial" w:hAnsi="Arial"/>
          <w:sz w:val="24"/>
        </w:rPr>
        <w:t>Estimated</w:t>
      </w:r>
      <w:proofErr w:type="gramEnd"/>
      <w:r>
        <w:rPr>
          <w:rFonts w:ascii="Arial" w:hAnsi="Arial"/>
          <w:sz w:val="24"/>
        </w:rPr>
        <w:t xml:space="preserve"> duration:</w:t>
      </w:r>
      <w:r>
        <w:rPr>
          <w:rFonts w:ascii="Arial" w:hAnsi="Arial"/>
          <w:sz w:val="24"/>
        </w:rPr>
        <w:tab/>
        <w:t>_________</w:t>
      </w:r>
      <w:r>
        <w:rPr>
          <w:rFonts w:ascii="Arial" w:hAnsi="Arial"/>
          <w:sz w:val="24"/>
        </w:rPr>
        <w:tab/>
      </w:r>
    </w:p>
    <w:p w:rsidR="009944AB" w:rsidRDefault="009944AB">
      <w:pPr>
        <w:rPr>
          <w:rFonts w:ascii="Arial" w:hAnsi="Arial"/>
          <w:sz w:val="24"/>
        </w:rPr>
      </w:pPr>
      <w:r>
        <w:rPr>
          <w:rFonts w:ascii="Arial" w:hAnsi="Arial"/>
          <w:sz w:val="16"/>
        </w:rPr>
        <w:t xml:space="preserve">(Central Standard </w:t>
      </w:r>
      <w:proofErr w:type="gramStart"/>
      <w:r>
        <w:rPr>
          <w:rFonts w:ascii="Arial" w:hAnsi="Arial"/>
          <w:sz w:val="16"/>
        </w:rPr>
        <w:t>time</w:t>
      </w:r>
      <w:proofErr w:type="gramEnd"/>
      <w:r>
        <w:rPr>
          <w:rFonts w:ascii="Arial" w:hAnsi="Arial"/>
          <w:sz w:val="16"/>
        </w:rPr>
        <w:t>)</w:t>
      </w:r>
      <w:r>
        <w:rPr>
          <w:rFonts w:ascii="Arial" w:hAnsi="Arial"/>
          <w:sz w:val="24"/>
        </w:rPr>
        <w:t xml:space="preserve"> </w:t>
      </w:r>
    </w:p>
    <w:p w:rsidR="009944AB" w:rsidRDefault="009944AB">
      <w:pPr>
        <w:rPr>
          <w:rFonts w:ascii="Arial" w:hAnsi="Arial"/>
          <w:sz w:val="24"/>
        </w:rPr>
      </w:pPr>
    </w:p>
    <w:p w:rsidR="009944AB" w:rsidRDefault="009944AB">
      <w:pPr>
        <w:rPr>
          <w:rFonts w:ascii="Arial" w:hAnsi="Arial"/>
          <w:sz w:val="24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4962"/>
      </w:tblGrid>
      <w:tr w:rsidR="009944AB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top w:val="double" w:sz="6" w:space="0" w:color="auto"/>
              <w:left w:val="double" w:sz="6" w:space="0" w:color="auto"/>
              <w:bottom w:val="nil"/>
              <w:right w:val="single" w:sz="6" w:space="0" w:color="auto"/>
            </w:tcBorders>
            <w:vAlign w:val="center"/>
          </w:tcPr>
          <w:p w:rsidR="009944AB" w:rsidRDefault="009944AB" w:rsidP="00D60268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Location of remote site</w:t>
            </w:r>
          </w:p>
          <w:p w:rsidR="00D60268" w:rsidRPr="00D60268" w:rsidRDefault="00D60268" w:rsidP="00D60268"/>
        </w:tc>
        <w:tc>
          <w:tcPr>
            <w:tcW w:w="4962" w:type="dxa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944AB" w:rsidRDefault="009944AB">
            <w:pPr>
              <w:rPr>
                <w:rFonts w:ascii="Arial" w:hAnsi="Arial"/>
                <w:sz w:val="24"/>
              </w:rPr>
            </w:pPr>
          </w:p>
        </w:tc>
      </w:tr>
      <w:tr w:rsidR="009944AB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60268" w:rsidRDefault="00D60268" w:rsidP="00D60268">
            <w:pPr>
              <w:rPr>
                <w:rFonts w:ascii="Arial" w:hAnsi="Arial"/>
                <w:sz w:val="24"/>
              </w:rPr>
            </w:pPr>
          </w:p>
          <w:p w:rsidR="00D60268" w:rsidRDefault="009944AB" w:rsidP="00D60268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Contact details of remote site</w:t>
            </w:r>
            <w:r w:rsidR="00DE4377">
              <w:rPr>
                <w:rFonts w:ascii="Arial" w:hAnsi="Arial"/>
                <w:sz w:val="24"/>
              </w:rPr>
              <w:t xml:space="preserve"> including ISDN Number &amp; Dial up speed of equipment</w:t>
            </w:r>
          </w:p>
          <w:p w:rsidR="00D60268" w:rsidRDefault="00D60268" w:rsidP="00D60268">
            <w:pPr>
              <w:rPr>
                <w:rFonts w:ascii="Arial" w:hAnsi="Arial"/>
                <w:sz w:val="24"/>
              </w:rPr>
            </w:pPr>
          </w:p>
        </w:tc>
        <w:tc>
          <w:tcPr>
            <w:tcW w:w="4962" w:type="dxa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944AB" w:rsidRDefault="009944AB">
            <w:pPr>
              <w:rPr>
                <w:rFonts w:ascii="Arial" w:hAnsi="Arial"/>
                <w:sz w:val="24"/>
              </w:rPr>
            </w:pPr>
          </w:p>
        </w:tc>
      </w:tr>
      <w:tr w:rsidR="009944AB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60268" w:rsidRDefault="009944AB" w:rsidP="00D60268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Name of witness/party at remote site</w:t>
            </w:r>
          </w:p>
          <w:p w:rsidR="00D60268" w:rsidRPr="00D60268" w:rsidRDefault="00D60268" w:rsidP="00D60268">
            <w:pPr>
              <w:rPr>
                <w:rFonts w:ascii="Arial" w:hAnsi="Arial"/>
                <w:sz w:val="24"/>
              </w:rPr>
            </w:pPr>
          </w:p>
        </w:tc>
        <w:tc>
          <w:tcPr>
            <w:tcW w:w="4962" w:type="dxa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944AB" w:rsidRDefault="009944AB">
            <w:pPr>
              <w:rPr>
                <w:rFonts w:ascii="Arial" w:hAnsi="Arial"/>
                <w:sz w:val="24"/>
              </w:rPr>
            </w:pPr>
          </w:p>
        </w:tc>
      </w:tr>
      <w:tr w:rsidR="009944AB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9944AB" w:rsidRDefault="009944AB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496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9944AB" w:rsidRDefault="009944AB">
            <w:pPr>
              <w:rPr>
                <w:rFonts w:ascii="Arial" w:hAnsi="Arial"/>
                <w:sz w:val="24"/>
              </w:rPr>
            </w:pPr>
          </w:p>
        </w:tc>
      </w:tr>
      <w:tr w:rsidR="009944AB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9944AB" w:rsidRDefault="009944AB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 </w:t>
            </w:r>
          </w:p>
          <w:p w:rsidR="009944AB" w:rsidRDefault="009944AB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Participants</w:t>
            </w:r>
          </w:p>
          <w:p w:rsidR="009944AB" w:rsidRDefault="009944AB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4962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9944AB" w:rsidRDefault="009944AB">
            <w:pPr>
              <w:rPr>
                <w:rFonts w:ascii="Arial" w:hAnsi="Arial"/>
                <w:b/>
                <w:sz w:val="28"/>
              </w:rPr>
            </w:pPr>
          </w:p>
          <w:p w:rsidR="009944AB" w:rsidRDefault="009944AB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Venue</w:t>
            </w:r>
          </w:p>
        </w:tc>
      </w:tr>
      <w:tr w:rsidR="009944AB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44AB" w:rsidRDefault="00D60268" w:rsidP="00D60268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Coram (Judge if known</w:t>
            </w:r>
            <w:r w:rsidR="009944AB">
              <w:rPr>
                <w:rFonts w:ascii="Arial" w:hAnsi="Arial"/>
                <w:sz w:val="24"/>
              </w:rPr>
              <w:t>)</w:t>
            </w:r>
          </w:p>
          <w:p w:rsidR="009944AB" w:rsidRDefault="009944AB" w:rsidP="00D60268">
            <w:pPr>
              <w:rPr>
                <w:rFonts w:ascii="Arial" w:hAnsi="Arial"/>
                <w:sz w:val="24"/>
              </w:rPr>
            </w:pPr>
          </w:p>
        </w:tc>
        <w:tc>
          <w:tcPr>
            <w:tcW w:w="49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4AB" w:rsidRDefault="009944AB">
            <w:pPr>
              <w:rPr>
                <w:rFonts w:ascii="Arial" w:hAnsi="Arial"/>
                <w:sz w:val="24"/>
              </w:rPr>
            </w:pPr>
          </w:p>
        </w:tc>
      </w:tr>
      <w:tr w:rsidR="009944AB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944AB" w:rsidRDefault="009944AB" w:rsidP="00D60268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Number of witnesses to give evidence by videoconference</w:t>
            </w:r>
            <w:r w:rsidR="00D60268">
              <w:rPr>
                <w:rFonts w:ascii="Arial" w:hAnsi="Arial"/>
                <w:sz w:val="24"/>
              </w:rPr>
              <w:t xml:space="preserve"> from</w:t>
            </w:r>
          </w:p>
          <w:p w:rsidR="00D60268" w:rsidRDefault="00D60268" w:rsidP="00D60268">
            <w:pPr>
              <w:rPr>
                <w:rFonts w:ascii="Arial" w:hAnsi="Arial"/>
                <w:sz w:val="24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0268" w:rsidRDefault="00D60268">
            <w:pPr>
              <w:rPr>
                <w:rFonts w:ascii="Arial" w:hAnsi="Arial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sz w:val="24"/>
                  </w:rPr>
                  <w:t>DARWIN</w:t>
                </w:r>
              </w:smartTag>
            </w:smartTag>
            <w:r>
              <w:rPr>
                <w:rFonts w:ascii="Arial" w:hAnsi="Arial"/>
                <w:sz w:val="24"/>
              </w:rPr>
              <w:t xml:space="preserve">                   </w:t>
            </w:r>
          </w:p>
          <w:p w:rsidR="00D60268" w:rsidRDefault="00D60268">
            <w:pPr>
              <w:rPr>
                <w:rFonts w:ascii="Arial" w:hAnsi="Arial"/>
                <w:sz w:val="24"/>
              </w:rPr>
            </w:pPr>
            <w:smartTag w:uri="urn:schemas-microsoft-com:office:smarttags" w:element="place">
              <w:r>
                <w:rPr>
                  <w:rFonts w:ascii="Arial" w:hAnsi="Arial"/>
                  <w:sz w:val="24"/>
                </w:rPr>
                <w:t>ALICE SPRINGS</w:t>
              </w:r>
            </w:smartTag>
          </w:p>
          <w:p w:rsidR="009944AB" w:rsidRDefault="009944A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KATHERINE</w:t>
            </w:r>
          </w:p>
        </w:tc>
      </w:tr>
      <w:tr w:rsidR="009944AB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9944AB" w:rsidRDefault="009944AB" w:rsidP="00D60268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Other</w:t>
            </w:r>
            <w:r w:rsidR="00D60268">
              <w:rPr>
                <w:rFonts w:ascii="Arial" w:hAnsi="Arial"/>
                <w:sz w:val="24"/>
              </w:rPr>
              <w:t xml:space="preserve"> </w:t>
            </w:r>
          </w:p>
          <w:p w:rsidR="009944AB" w:rsidRDefault="009944AB" w:rsidP="00D60268">
            <w:pPr>
              <w:rPr>
                <w:rFonts w:ascii="Arial" w:hAnsi="Arial"/>
                <w:sz w:val="24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double" w:sz="6" w:space="0" w:color="auto"/>
              <w:right w:val="single" w:sz="6" w:space="0" w:color="auto"/>
            </w:tcBorders>
          </w:tcPr>
          <w:p w:rsidR="009944AB" w:rsidRDefault="009944AB">
            <w:pPr>
              <w:rPr>
                <w:rFonts w:ascii="Arial" w:hAnsi="Arial"/>
                <w:sz w:val="24"/>
              </w:rPr>
            </w:pPr>
          </w:p>
        </w:tc>
      </w:tr>
    </w:tbl>
    <w:p w:rsidR="009944AB" w:rsidRDefault="009944AB">
      <w:pPr>
        <w:rPr>
          <w:rFonts w:ascii="Arial" w:hAnsi="Arial"/>
          <w:b/>
          <w:sz w:val="28"/>
        </w:rPr>
      </w:pPr>
    </w:p>
    <w:p w:rsidR="009944AB" w:rsidRDefault="009944AB">
      <w:pPr>
        <w:rPr>
          <w:rFonts w:ascii="Arial" w:hAnsi="Arial"/>
          <w:b/>
          <w:sz w:val="28"/>
        </w:rPr>
      </w:pPr>
    </w:p>
    <w:p w:rsidR="009944AB" w:rsidRDefault="009944AB">
      <w:pPr>
        <w:rPr>
          <w:rFonts w:ascii="Arial" w:hAnsi="Arial"/>
          <w:b/>
          <w:sz w:val="28"/>
        </w:rPr>
      </w:pPr>
    </w:p>
    <w:p w:rsidR="009944AB" w:rsidRDefault="009944AB">
      <w:pPr>
        <w:rPr>
          <w:rFonts w:ascii="Arial" w:hAnsi="Arial"/>
          <w:b/>
          <w:sz w:val="28"/>
        </w:rPr>
      </w:pPr>
    </w:p>
    <w:p w:rsidR="009944AB" w:rsidRDefault="009944AB">
      <w:pPr>
        <w:rPr>
          <w:rFonts w:ascii="Arial" w:hAnsi="Arial"/>
          <w:b/>
          <w:sz w:val="28"/>
        </w:rPr>
      </w:pPr>
    </w:p>
    <w:p w:rsidR="009944AB" w:rsidRDefault="009944AB">
      <w:pPr>
        <w:rPr>
          <w:rFonts w:ascii="Arial" w:hAnsi="Arial"/>
          <w:b/>
          <w:sz w:val="28"/>
        </w:rPr>
      </w:pPr>
    </w:p>
    <w:p w:rsidR="009944AB" w:rsidRDefault="009944AB">
      <w:pPr>
        <w:rPr>
          <w:rFonts w:ascii="Arial" w:hAnsi="Arial"/>
          <w:b/>
          <w:sz w:val="28"/>
        </w:rPr>
      </w:pPr>
    </w:p>
    <w:p w:rsidR="009944AB" w:rsidRDefault="009944AB">
      <w:pPr>
        <w:rPr>
          <w:rFonts w:ascii="Arial" w:hAnsi="Arial"/>
          <w:b/>
          <w:sz w:val="28"/>
        </w:rPr>
      </w:pPr>
    </w:p>
    <w:p w:rsidR="009944AB" w:rsidRDefault="009944AB">
      <w:pPr>
        <w:rPr>
          <w:rFonts w:ascii="Arial" w:hAnsi="Arial"/>
          <w:b/>
          <w:sz w:val="28"/>
        </w:rPr>
      </w:pPr>
    </w:p>
    <w:p w:rsidR="009944AB" w:rsidRDefault="009944AB">
      <w:pPr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Are the following required?</w:t>
      </w:r>
    </w:p>
    <w:p w:rsidR="009944AB" w:rsidRDefault="009944AB">
      <w:pPr>
        <w:rPr>
          <w:rFonts w:ascii="Arial" w:hAnsi="Arial"/>
          <w:b/>
          <w:i/>
          <w:sz w:val="24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1208"/>
        <w:gridCol w:w="4462"/>
      </w:tblGrid>
      <w:tr w:rsidR="009944AB">
        <w:tblPrEx>
          <w:tblCellMar>
            <w:top w:w="0" w:type="dxa"/>
            <w:bottom w:w="0" w:type="dxa"/>
          </w:tblCellMar>
        </w:tblPrEx>
        <w:tc>
          <w:tcPr>
            <w:tcW w:w="3936" w:type="dxa"/>
            <w:tcBorders>
              <w:top w:val="double" w:sz="6" w:space="0" w:color="auto"/>
              <w:bottom w:val="nil"/>
              <w:right w:val="single" w:sz="6" w:space="0" w:color="auto"/>
            </w:tcBorders>
          </w:tcPr>
          <w:p w:rsidR="009944AB" w:rsidRDefault="009944AB">
            <w:pPr>
              <w:jc w:val="center"/>
              <w:rPr>
                <w:rFonts w:ascii="Arial" w:hAnsi="Arial"/>
                <w:sz w:val="24"/>
              </w:rPr>
            </w:pPr>
          </w:p>
          <w:p w:rsidR="009944AB" w:rsidRDefault="009944AB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Services </w:t>
            </w:r>
          </w:p>
          <w:p w:rsidR="009944AB" w:rsidRDefault="009944AB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208" w:type="dxa"/>
            <w:tcBorders>
              <w:top w:val="double" w:sz="6" w:space="0" w:color="auto"/>
              <w:left w:val="nil"/>
              <w:bottom w:val="nil"/>
              <w:right w:val="single" w:sz="6" w:space="0" w:color="auto"/>
            </w:tcBorders>
          </w:tcPr>
          <w:p w:rsidR="009944AB" w:rsidRDefault="009944AB">
            <w:pPr>
              <w:jc w:val="center"/>
              <w:rPr>
                <w:rFonts w:ascii="Arial" w:hAnsi="Arial"/>
                <w:sz w:val="24"/>
              </w:rPr>
            </w:pPr>
          </w:p>
          <w:p w:rsidR="009944AB" w:rsidRDefault="009944AB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Indicate if required</w:t>
            </w:r>
          </w:p>
        </w:tc>
        <w:tc>
          <w:tcPr>
            <w:tcW w:w="4462" w:type="dxa"/>
            <w:tcBorders>
              <w:top w:val="double" w:sz="6" w:space="0" w:color="auto"/>
              <w:left w:val="nil"/>
              <w:bottom w:val="nil"/>
            </w:tcBorders>
          </w:tcPr>
          <w:p w:rsidR="009944AB" w:rsidRDefault="009944AB">
            <w:pPr>
              <w:jc w:val="center"/>
              <w:rPr>
                <w:rFonts w:ascii="Arial" w:hAnsi="Arial"/>
                <w:sz w:val="24"/>
              </w:rPr>
            </w:pPr>
          </w:p>
          <w:p w:rsidR="009944AB" w:rsidRDefault="009944AB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Remarks</w:t>
            </w:r>
          </w:p>
        </w:tc>
      </w:tr>
      <w:tr w:rsidR="009944AB">
        <w:tblPrEx>
          <w:tblCellMar>
            <w:top w:w="0" w:type="dxa"/>
            <w:bottom w:w="0" w:type="dxa"/>
          </w:tblCellMar>
        </w:tblPrEx>
        <w:tc>
          <w:tcPr>
            <w:tcW w:w="3936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944AB" w:rsidRDefault="009944AB">
            <w:pPr>
              <w:rPr>
                <w:rFonts w:ascii="Arial" w:hAnsi="Arial"/>
                <w:sz w:val="24"/>
              </w:rPr>
            </w:pPr>
          </w:p>
          <w:p w:rsidR="009944AB" w:rsidRDefault="009944A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Recording of the videoconference on VCR (</w:t>
            </w:r>
            <w:r>
              <w:rPr>
                <w:rFonts w:ascii="Arial" w:hAnsi="Arial"/>
              </w:rPr>
              <w:t xml:space="preserve">Not available at </w:t>
            </w:r>
            <w:smartTag w:uri="urn:schemas-microsoft-com:office:smarttags" w:element="place">
              <w:r>
                <w:rPr>
                  <w:rFonts w:ascii="Arial" w:hAnsi="Arial"/>
                </w:rPr>
                <w:t>Alice Springs</w:t>
              </w:r>
            </w:smartTag>
            <w:r>
              <w:rPr>
                <w:rFonts w:ascii="Arial" w:hAnsi="Arial"/>
                <w:sz w:val="24"/>
              </w:rPr>
              <w:t>)</w:t>
            </w:r>
          </w:p>
          <w:p w:rsidR="00D60268" w:rsidRDefault="00D60268">
            <w:pPr>
              <w:rPr>
                <w:rFonts w:ascii="Arial" w:hAnsi="Arial"/>
                <w:sz w:val="24"/>
              </w:rPr>
            </w:pPr>
          </w:p>
        </w:tc>
        <w:tc>
          <w:tcPr>
            <w:tcW w:w="120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4AB" w:rsidRDefault="009944AB">
            <w:pPr>
              <w:rPr>
                <w:rFonts w:ascii="Arial" w:hAnsi="Arial"/>
                <w:sz w:val="24"/>
              </w:rPr>
            </w:pPr>
          </w:p>
        </w:tc>
        <w:tc>
          <w:tcPr>
            <w:tcW w:w="446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</w:tcPr>
          <w:p w:rsidR="009944AB" w:rsidRDefault="009944AB">
            <w:pPr>
              <w:rPr>
                <w:rFonts w:ascii="Arial" w:hAnsi="Arial"/>
                <w:sz w:val="24"/>
              </w:rPr>
            </w:pPr>
          </w:p>
        </w:tc>
      </w:tr>
      <w:tr w:rsidR="009944AB">
        <w:tblPrEx>
          <w:tblCellMar>
            <w:top w:w="0" w:type="dxa"/>
            <w:bottom w:w="0" w:type="dxa"/>
          </w:tblCellMar>
        </w:tblPrEx>
        <w:tc>
          <w:tcPr>
            <w:tcW w:w="39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4AB" w:rsidRDefault="009944AB">
            <w:pPr>
              <w:rPr>
                <w:rFonts w:ascii="Arial" w:hAnsi="Arial"/>
                <w:sz w:val="24"/>
              </w:rPr>
            </w:pPr>
          </w:p>
          <w:p w:rsidR="009944AB" w:rsidRDefault="009944A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Use of a document camera</w:t>
            </w:r>
          </w:p>
          <w:p w:rsidR="00D60268" w:rsidRDefault="00D60268">
            <w:pPr>
              <w:rPr>
                <w:rFonts w:ascii="Arial" w:hAnsi="Arial"/>
                <w:sz w:val="24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4AB" w:rsidRDefault="009944AB">
            <w:pPr>
              <w:rPr>
                <w:rFonts w:ascii="Arial" w:hAnsi="Arial"/>
                <w:sz w:val="24"/>
              </w:rPr>
            </w:pP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944AB" w:rsidRDefault="009944AB">
            <w:pPr>
              <w:rPr>
                <w:rFonts w:ascii="Arial" w:hAnsi="Arial"/>
                <w:sz w:val="24"/>
              </w:rPr>
            </w:pPr>
          </w:p>
        </w:tc>
      </w:tr>
      <w:tr w:rsidR="009944AB">
        <w:tblPrEx>
          <w:tblCellMar>
            <w:top w:w="0" w:type="dxa"/>
            <w:bottom w:w="0" w:type="dxa"/>
          </w:tblCellMar>
        </w:tblPrEx>
        <w:tc>
          <w:tcPr>
            <w:tcW w:w="3936" w:type="dxa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9944AB" w:rsidRDefault="009944AB">
            <w:pPr>
              <w:rPr>
                <w:rFonts w:ascii="Arial" w:hAnsi="Arial"/>
                <w:sz w:val="24"/>
              </w:rPr>
            </w:pPr>
          </w:p>
          <w:p w:rsidR="009944AB" w:rsidRDefault="00D60268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Other equipment required on site for the purpose of swearing witnesses etc</w:t>
            </w:r>
          </w:p>
          <w:p w:rsidR="00D60268" w:rsidRDefault="00D60268">
            <w:pPr>
              <w:rPr>
                <w:rFonts w:ascii="Arial" w:hAnsi="Arial"/>
                <w:sz w:val="24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9944AB" w:rsidRDefault="009944AB">
            <w:pPr>
              <w:rPr>
                <w:rFonts w:ascii="Arial" w:hAnsi="Arial"/>
                <w:sz w:val="24"/>
              </w:rPr>
            </w:pP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9944AB" w:rsidRDefault="009944AB">
            <w:pPr>
              <w:rPr>
                <w:rFonts w:ascii="Arial" w:hAnsi="Arial"/>
                <w:sz w:val="24"/>
              </w:rPr>
            </w:pPr>
          </w:p>
        </w:tc>
      </w:tr>
    </w:tbl>
    <w:p w:rsidR="009944AB" w:rsidRDefault="009944AB">
      <w:pPr>
        <w:rPr>
          <w:rFonts w:ascii="Arial" w:hAnsi="Arial"/>
          <w:sz w:val="24"/>
        </w:rPr>
      </w:pPr>
    </w:p>
    <w:p w:rsidR="009944AB" w:rsidRDefault="009944AB">
      <w:pPr>
        <w:rPr>
          <w:rFonts w:ascii="Arial" w:hAnsi="Arial"/>
          <w:sz w:val="24"/>
        </w:rPr>
      </w:pPr>
    </w:p>
    <w:p w:rsidR="009944AB" w:rsidRDefault="009944AB">
      <w:pPr>
        <w:rPr>
          <w:rFonts w:ascii="Arial" w:hAnsi="Arial"/>
          <w:sz w:val="24"/>
        </w:rPr>
      </w:pPr>
    </w:p>
    <w:p w:rsidR="009944AB" w:rsidRDefault="009944AB">
      <w:pPr>
        <w:pStyle w:val="BodyText"/>
      </w:pPr>
      <w:r>
        <w:t xml:space="preserve">I/We agree to reimburse </w:t>
      </w:r>
      <w:r w:rsidR="009349AE">
        <w:t>Court Support Services</w:t>
      </w:r>
      <w:r>
        <w:t xml:space="preserve"> for the cost of the videoconferencing transmission in respect of the above matter, including the cost of transmission during the testing of the videoconferencing set up.</w:t>
      </w:r>
    </w:p>
    <w:p w:rsidR="009944AB" w:rsidRDefault="009944AB">
      <w:pPr>
        <w:rPr>
          <w:rFonts w:ascii="Arial" w:hAnsi="Arial"/>
          <w:sz w:val="24"/>
        </w:rPr>
      </w:pPr>
    </w:p>
    <w:p w:rsidR="009944AB" w:rsidRDefault="009944AB">
      <w:pPr>
        <w:rPr>
          <w:rFonts w:ascii="Arial" w:hAnsi="Arial"/>
          <w:sz w:val="24"/>
        </w:rPr>
      </w:pPr>
    </w:p>
    <w:p w:rsidR="009944AB" w:rsidRDefault="009944AB">
      <w:pPr>
        <w:rPr>
          <w:rFonts w:ascii="Arial" w:hAnsi="Arial"/>
          <w:sz w:val="24"/>
        </w:rPr>
      </w:pPr>
    </w:p>
    <w:p w:rsidR="009944AB" w:rsidRDefault="009944AB">
      <w:pPr>
        <w:rPr>
          <w:rFonts w:ascii="Arial" w:hAnsi="Arial"/>
          <w:sz w:val="24"/>
        </w:rPr>
      </w:pPr>
    </w:p>
    <w:p w:rsidR="009944AB" w:rsidRDefault="009944AB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</w:t>
      </w:r>
    </w:p>
    <w:p w:rsidR="009944AB" w:rsidRDefault="009944AB">
      <w:pPr>
        <w:rPr>
          <w:rFonts w:ascii="Arial" w:hAnsi="Arial"/>
          <w:sz w:val="24"/>
        </w:rPr>
      </w:pPr>
    </w:p>
    <w:p w:rsidR="009944AB" w:rsidRDefault="009944AB">
      <w:r>
        <w:rPr>
          <w:rFonts w:ascii="Arial" w:hAnsi="Arial"/>
          <w:sz w:val="24"/>
        </w:rPr>
        <w:t xml:space="preserve">Date: </w:t>
      </w:r>
    </w:p>
    <w:p w:rsidR="009944AB" w:rsidRDefault="009944AB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br w:type="page"/>
      </w:r>
    </w:p>
    <w:p w:rsidR="009944AB" w:rsidRDefault="009944AB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VIDEOCONFERENCING FEES</w:t>
      </w:r>
    </w:p>
    <w:p w:rsidR="00A82BDF" w:rsidRDefault="00A82BDF">
      <w:pPr>
        <w:jc w:val="center"/>
        <w:rPr>
          <w:rFonts w:ascii="Arial" w:hAnsi="Arial"/>
          <w:sz w:val="24"/>
        </w:rPr>
      </w:pPr>
    </w:p>
    <w:p w:rsidR="009944AB" w:rsidRDefault="00B140F9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Effective at 4 June 2007</w:t>
      </w:r>
    </w:p>
    <w:p w:rsidR="009944AB" w:rsidRDefault="009944AB">
      <w:pPr>
        <w:rPr>
          <w:rFonts w:ascii="Arial" w:hAnsi="Arial"/>
          <w:sz w:val="24"/>
        </w:rPr>
      </w:pPr>
    </w:p>
    <w:p w:rsidR="009944AB" w:rsidRDefault="009944AB">
      <w:pPr>
        <w:rPr>
          <w:rFonts w:ascii="Arial" w:hAnsi="Arial"/>
          <w:sz w:val="24"/>
        </w:rPr>
      </w:pPr>
    </w:p>
    <w:p w:rsidR="009944AB" w:rsidRDefault="009944AB">
      <w:pPr>
        <w:rPr>
          <w:rFonts w:ascii="Arial" w:hAnsi="Arial"/>
          <w:sz w:val="24"/>
        </w:rPr>
      </w:pPr>
    </w:p>
    <w:p w:rsidR="009944AB" w:rsidRDefault="009944AB">
      <w:pPr>
        <w:pStyle w:val="BodyText"/>
      </w:pPr>
      <w:r>
        <w:t xml:space="preserve">The cost of each videoconference, as determined by the Executive Director, </w:t>
      </w:r>
      <w:r w:rsidR="00D60268">
        <w:t>Court Support Services</w:t>
      </w:r>
      <w:r w:rsidR="00B140F9">
        <w:t>, at 29 May 2007</w:t>
      </w:r>
      <w:r>
        <w:t xml:space="preserve"> is:</w:t>
      </w:r>
    </w:p>
    <w:p w:rsidR="009944AB" w:rsidRDefault="009944AB">
      <w:pPr>
        <w:jc w:val="both"/>
        <w:rPr>
          <w:rFonts w:ascii="Arial" w:hAnsi="Arial"/>
          <w:sz w:val="24"/>
        </w:rPr>
      </w:pPr>
    </w:p>
    <w:p w:rsidR="00B140F9" w:rsidRPr="00B140F9" w:rsidRDefault="00B140F9">
      <w:pPr>
        <w:jc w:val="both"/>
        <w:rPr>
          <w:rFonts w:ascii="Arial" w:hAnsi="Arial"/>
          <w:b/>
          <w:sz w:val="24"/>
        </w:rPr>
      </w:pPr>
      <w:r w:rsidRPr="00B140F9">
        <w:rPr>
          <w:rFonts w:ascii="Arial" w:hAnsi="Arial"/>
          <w:b/>
          <w:sz w:val="24"/>
        </w:rPr>
        <w:t>Service Charge:</w:t>
      </w:r>
    </w:p>
    <w:p w:rsidR="009944AB" w:rsidRDefault="00B140F9">
      <w:pPr>
        <w:jc w:val="both"/>
        <w:rPr>
          <w:rFonts w:ascii="Arial" w:hAnsi="Arial"/>
          <w:b/>
          <w:sz w:val="24"/>
        </w:rPr>
      </w:pPr>
      <w:r w:rsidRPr="00B140F9">
        <w:rPr>
          <w:rFonts w:ascii="Arial" w:hAnsi="Arial"/>
          <w:b/>
          <w:sz w:val="24"/>
        </w:rPr>
        <w:t>Minimum cost</w:t>
      </w:r>
      <w:r w:rsidR="009944AB">
        <w:rPr>
          <w:rFonts w:ascii="Arial" w:hAnsi="Arial"/>
          <w:b/>
          <w:sz w:val="24"/>
        </w:rPr>
        <w:tab/>
      </w:r>
      <w:r w:rsidR="009944AB">
        <w:rPr>
          <w:rFonts w:ascii="Arial" w:hAnsi="Arial"/>
          <w:b/>
          <w:sz w:val="24"/>
        </w:rPr>
        <w:tab/>
      </w:r>
      <w:r w:rsidR="009944AB">
        <w:rPr>
          <w:rFonts w:ascii="Arial" w:hAnsi="Arial"/>
          <w:b/>
          <w:sz w:val="24"/>
        </w:rPr>
        <w:tab/>
      </w:r>
      <w:r w:rsidR="009944AB">
        <w:rPr>
          <w:rFonts w:ascii="Arial" w:hAnsi="Arial"/>
          <w:b/>
          <w:sz w:val="24"/>
        </w:rPr>
        <w:tab/>
      </w:r>
      <w:r w:rsidR="009944AB">
        <w:rPr>
          <w:rFonts w:ascii="Arial" w:hAnsi="Arial"/>
          <w:b/>
          <w:sz w:val="24"/>
        </w:rPr>
        <w:tab/>
      </w:r>
    </w:p>
    <w:p w:rsidR="00B140F9" w:rsidRDefault="00B140F9">
      <w:pPr>
        <w:pStyle w:val="BodyTextIndent"/>
        <w:ind w:left="720" w:hanging="720"/>
      </w:pPr>
      <w:proofErr w:type="gramStart"/>
      <w:r>
        <w:t>to</w:t>
      </w:r>
      <w:proofErr w:type="gramEnd"/>
      <w:r>
        <w:t xml:space="preserve"> set up and test a video-link for the first </w:t>
      </w:r>
      <w:r w:rsidRPr="00B140F9">
        <w:rPr>
          <w:b/>
        </w:rPr>
        <w:t>15 minutes</w:t>
      </w:r>
      <w:r>
        <w:rPr>
          <w:b/>
        </w:rPr>
        <w:t xml:space="preserve"> </w:t>
      </w:r>
      <w:r>
        <w:t>use of equipment and</w:t>
      </w:r>
    </w:p>
    <w:p w:rsidR="009944AB" w:rsidRDefault="00B140F9">
      <w:pPr>
        <w:pStyle w:val="BodyTextIndent"/>
        <w:ind w:left="720" w:hanging="720"/>
      </w:pPr>
      <w:proofErr w:type="gramStart"/>
      <w:r>
        <w:t>attendance</w:t>
      </w:r>
      <w:proofErr w:type="gramEnd"/>
      <w:r>
        <w:t xml:space="preserve"> of court officer:</w:t>
      </w:r>
      <w:r>
        <w:tab/>
        <w:t>$150</w:t>
      </w:r>
      <w:r w:rsidR="00050134">
        <w:t xml:space="preserve"> </w:t>
      </w:r>
      <w:r>
        <w:t>per site</w:t>
      </w:r>
    </w:p>
    <w:p w:rsidR="009944AB" w:rsidRDefault="009944AB">
      <w:pPr>
        <w:jc w:val="both"/>
        <w:rPr>
          <w:rFonts w:ascii="Arial" w:hAnsi="Arial"/>
          <w:sz w:val="24"/>
        </w:rPr>
      </w:pPr>
    </w:p>
    <w:p w:rsidR="00B140F9" w:rsidRDefault="009944AB">
      <w:pPr>
        <w:ind w:left="720" w:hanging="720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second</w:t>
      </w:r>
      <w:proofErr w:type="gramEnd"/>
      <w:r>
        <w:rPr>
          <w:rFonts w:ascii="Arial" w:hAnsi="Arial"/>
          <w:sz w:val="24"/>
        </w:rPr>
        <w:t xml:space="preserve"> and subsequent completed quarter hours, use of equipment and</w:t>
      </w:r>
    </w:p>
    <w:p w:rsidR="009944AB" w:rsidRDefault="00B140F9">
      <w:pPr>
        <w:ind w:left="720" w:hanging="720"/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attendance</w:t>
      </w:r>
      <w:proofErr w:type="gramEnd"/>
      <w:r>
        <w:rPr>
          <w:rFonts w:ascii="Arial" w:hAnsi="Arial"/>
          <w:sz w:val="24"/>
        </w:rPr>
        <w:t xml:space="preserve"> of court officer: </w:t>
      </w:r>
      <w:r w:rsidR="009944AB">
        <w:rPr>
          <w:rFonts w:ascii="Arial" w:hAnsi="Arial"/>
          <w:sz w:val="24"/>
        </w:rPr>
        <w:t xml:space="preserve">$54 </w:t>
      </w:r>
      <w:r w:rsidR="00050134">
        <w:rPr>
          <w:rFonts w:ascii="Arial" w:hAnsi="Arial"/>
          <w:sz w:val="24"/>
        </w:rPr>
        <w:t xml:space="preserve">per 15 minutes </w:t>
      </w:r>
    </w:p>
    <w:p w:rsidR="00A82BDF" w:rsidRDefault="00A82BDF">
      <w:pPr>
        <w:ind w:left="720" w:hanging="720"/>
        <w:jc w:val="both"/>
        <w:rPr>
          <w:rFonts w:ascii="Arial" w:hAnsi="Arial"/>
          <w:sz w:val="24"/>
        </w:rPr>
      </w:pPr>
    </w:p>
    <w:p w:rsidR="00A82BDF" w:rsidRDefault="00A82BDF" w:rsidP="00A82BDF">
      <w:pPr>
        <w:pStyle w:val="Heading1"/>
        <w:jc w:val="both"/>
      </w:pPr>
      <w:r>
        <w:t xml:space="preserve">Transmission Costs: </w:t>
      </w:r>
    </w:p>
    <w:p w:rsidR="00A82BDF" w:rsidRPr="00A82BDF" w:rsidRDefault="00A82BDF" w:rsidP="00A82BDF">
      <w:pPr>
        <w:pStyle w:val="Heading2"/>
        <w:jc w:val="both"/>
        <w:rPr>
          <w:b/>
          <w:u w:val="none"/>
        </w:rPr>
      </w:pPr>
      <w:r w:rsidRPr="00A82BDF">
        <w:rPr>
          <w:b/>
          <w:u w:val="none"/>
        </w:rPr>
        <w:t>National</w:t>
      </w:r>
    </w:p>
    <w:p w:rsidR="00A82BDF" w:rsidRDefault="00A82BDF" w:rsidP="00A82BDF">
      <w:pPr>
        <w:pStyle w:val="BodyTextIndent"/>
      </w:pPr>
      <w:proofErr w:type="gramStart"/>
      <w:r>
        <w:t>$118.80 first hour or part thereof then $2</w:t>
      </w:r>
      <w:r w:rsidR="00050134">
        <w:t>9.70 per 15 minutes or part thereof</w:t>
      </w:r>
      <w:r>
        <w:t>.</w:t>
      </w:r>
      <w:proofErr w:type="gramEnd"/>
      <w:r>
        <w:t xml:space="preserve"> </w:t>
      </w:r>
    </w:p>
    <w:p w:rsidR="00A82BDF" w:rsidRDefault="00A82BDF" w:rsidP="00A82BDF">
      <w:pPr>
        <w:pStyle w:val="BodyTextIndent"/>
      </w:pPr>
    </w:p>
    <w:p w:rsidR="00A82BDF" w:rsidRPr="00A82BDF" w:rsidRDefault="00A82BDF" w:rsidP="00A82BDF">
      <w:pPr>
        <w:pStyle w:val="Heading3"/>
        <w:jc w:val="both"/>
        <w:rPr>
          <w:b/>
          <w:u w:val="none"/>
        </w:rPr>
      </w:pPr>
      <w:r w:rsidRPr="00A82BDF">
        <w:rPr>
          <w:b/>
          <w:u w:val="none"/>
        </w:rPr>
        <w:t>International</w:t>
      </w:r>
    </w:p>
    <w:p w:rsidR="00A82BDF" w:rsidRPr="00A82BDF" w:rsidRDefault="00A82BDF" w:rsidP="00A82BDF">
      <w:pPr>
        <w:ind w:left="720" w:hanging="720"/>
        <w:jc w:val="both"/>
        <w:rPr>
          <w:rFonts w:ascii="Arial" w:hAnsi="Arial" w:cs="Arial"/>
          <w:sz w:val="24"/>
          <w:szCs w:val="24"/>
        </w:rPr>
      </w:pPr>
      <w:r w:rsidRPr="00A82BDF">
        <w:rPr>
          <w:rFonts w:ascii="Arial" w:hAnsi="Arial" w:cs="Arial"/>
          <w:sz w:val="24"/>
          <w:szCs w:val="24"/>
        </w:rPr>
        <w:t>Charges will vary according to locality.</w:t>
      </w:r>
    </w:p>
    <w:p w:rsidR="00B140F9" w:rsidRDefault="00B140F9">
      <w:pPr>
        <w:ind w:left="720" w:hanging="720"/>
        <w:jc w:val="both"/>
        <w:rPr>
          <w:rFonts w:ascii="Arial" w:hAnsi="Arial"/>
          <w:sz w:val="24"/>
        </w:rPr>
      </w:pPr>
    </w:p>
    <w:p w:rsidR="009944AB" w:rsidRDefault="00050134">
      <w:pPr>
        <w:jc w:val="both"/>
        <w:rPr>
          <w:rFonts w:ascii="Arial" w:hAnsi="Arial"/>
          <w:sz w:val="24"/>
        </w:rPr>
      </w:pPr>
      <w:r w:rsidRPr="00050134">
        <w:rPr>
          <w:rFonts w:ascii="Arial" w:hAnsi="Arial"/>
          <w:b/>
          <w:sz w:val="24"/>
        </w:rPr>
        <w:t>Cancellation Fee</w:t>
      </w:r>
      <w:r w:rsidR="009944AB">
        <w:rPr>
          <w:rFonts w:ascii="Arial" w:hAnsi="Arial"/>
          <w:sz w:val="24"/>
        </w:rPr>
        <w:t>:</w:t>
      </w:r>
      <w:r w:rsidR="00A82BDF">
        <w:rPr>
          <w:rFonts w:ascii="Arial" w:hAnsi="Arial"/>
          <w:b/>
          <w:sz w:val="24"/>
        </w:rPr>
        <w:t xml:space="preserve"> </w:t>
      </w:r>
      <w:r w:rsidR="009944AB">
        <w:rPr>
          <w:rFonts w:ascii="Arial" w:hAnsi="Arial"/>
          <w:sz w:val="24"/>
        </w:rPr>
        <w:t>$110.00 if cancelled less than 2 working days before the time of proposed conference.</w:t>
      </w:r>
    </w:p>
    <w:p w:rsidR="009944AB" w:rsidRDefault="009944AB">
      <w:pPr>
        <w:jc w:val="both"/>
        <w:rPr>
          <w:rFonts w:ascii="Arial" w:hAnsi="Arial"/>
          <w:sz w:val="24"/>
        </w:rPr>
      </w:pPr>
    </w:p>
    <w:p w:rsidR="009944AB" w:rsidRDefault="00050134">
      <w:pPr>
        <w:jc w:val="both"/>
        <w:rPr>
          <w:rFonts w:ascii="Arial" w:hAnsi="Arial"/>
          <w:sz w:val="24"/>
        </w:rPr>
      </w:pPr>
      <w:r w:rsidRPr="00050134">
        <w:rPr>
          <w:rFonts w:ascii="Arial" w:hAnsi="Arial"/>
          <w:b/>
          <w:sz w:val="24"/>
        </w:rPr>
        <w:t>Equipment/Room Hire</w:t>
      </w:r>
      <w:r w:rsidR="009944AB">
        <w:rPr>
          <w:rFonts w:ascii="Arial" w:hAnsi="Arial"/>
          <w:sz w:val="24"/>
        </w:rPr>
        <w:t>:</w:t>
      </w:r>
      <w:r w:rsidR="00A82BDF">
        <w:rPr>
          <w:rFonts w:ascii="Arial" w:hAnsi="Arial"/>
          <w:b/>
          <w:sz w:val="24"/>
        </w:rPr>
        <w:t xml:space="preserve"> </w:t>
      </w:r>
      <w:r w:rsidR="009944AB">
        <w:rPr>
          <w:rFonts w:ascii="Arial" w:hAnsi="Arial"/>
          <w:sz w:val="24"/>
        </w:rPr>
        <w:t>$5</w:t>
      </w:r>
      <w:r>
        <w:rPr>
          <w:rFonts w:ascii="Arial" w:hAnsi="Arial"/>
          <w:sz w:val="24"/>
        </w:rPr>
        <w:t>5.00 per ½ hour or part thereof</w:t>
      </w:r>
      <w:r w:rsidR="009944AB">
        <w:rPr>
          <w:rFonts w:ascii="Arial" w:hAnsi="Arial"/>
          <w:sz w:val="24"/>
        </w:rPr>
        <w:t>.</w:t>
      </w:r>
    </w:p>
    <w:p w:rsidR="00050134" w:rsidRDefault="00050134">
      <w:pPr>
        <w:jc w:val="both"/>
        <w:rPr>
          <w:rFonts w:ascii="Arial" w:hAnsi="Arial"/>
          <w:sz w:val="24"/>
        </w:rPr>
      </w:pPr>
    </w:p>
    <w:p w:rsidR="00050134" w:rsidRDefault="0005013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Note: All charges are inclusive of GST.</w:t>
      </w:r>
    </w:p>
    <w:p w:rsidR="009944AB" w:rsidRDefault="009944AB">
      <w:pPr>
        <w:jc w:val="both"/>
        <w:rPr>
          <w:rFonts w:ascii="Arial" w:hAnsi="Arial"/>
          <w:sz w:val="24"/>
        </w:rPr>
      </w:pPr>
    </w:p>
    <w:p w:rsidR="009944AB" w:rsidRDefault="009944AB">
      <w:pPr>
        <w:pStyle w:val="Heading4"/>
        <w:jc w:val="both"/>
      </w:pPr>
    </w:p>
    <w:sectPr w:rsidR="009944AB">
      <w:pgSz w:w="11907" w:h="16840" w:code="9"/>
      <w:pgMar w:top="369" w:right="1418" w:bottom="851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377"/>
    <w:rsid w:val="00050134"/>
    <w:rsid w:val="00386647"/>
    <w:rsid w:val="00514AFE"/>
    <w:rsid w:val="00730670"/>
    <w:rsid w:val="008A61C2"/>
    <w:rsid w:val="009349AE"/>
    <w:rsid w:val="009944AB"/>
    <w:rsid w:val="00A82BDF"/>
    <w:rsid w:val="00B140F9"/>
    <w:rsid w:val="00D60268"/>
    <w:rsid w:val="00DE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ind w:left="3600" w:hanging="3600"/>
      <w:outlineLvl w:val="2"/>
    </w:pPr>
    <w:rPr>
      <w:rFonts w:ascii="Arial" w:hAnsi="Arial"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ind w:left="3600" w:hanging="3600"/>
      <w:outlineLvl w:val="3"/>
    </w:pPr>
    <w:rPr>
      <w:rFonts w:ascii="Arial" w:hAnsi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rFonts w:ascii="Arial" w:hAnsi="Arial"/>
      <w:sz w:val="24"/>
    </w:rPr>
  </w:style>
  <w:style w:type="paragraph" w:styleId="BodyTextIndent">
    <w:name w:val="Body Text Indent"/>
    <w:basedOn w:val="Normal"/>
    <w:pPr>
      <w:jc w:val="both"/>
    </w:pPr>
    <w:rPr>
      <w:rFonts w:ascii="Arial" w:hAnsi="Arial"/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ind w:left="3600" w:hanging="3600"/>
      <w:outlineLvl w:val="2"/>
    </w:pPr>
    <w:rPr>
      <w:rFonts w:ascii="Arial" w:hAnsi="Arial"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ind w:left="3600" w:hanging="3600"/>
      <w:outlineLvl w:val="3"/>
    </w:pPr>
    <w:rPr>
      <w:rFonts w:ascii="Arial" w:hAnsi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rFonts w:ascii="Arial" w:hAnsi="Arial"/>
      <w:sz w:val="24"/>
    </w:rPr>
  </w:style>
  <w:style w:type="paragraph" w:styleId="BodyTextIndent">
    <w:name w:val="Body Text Indent"/>
    <w:basedOn w:val="Normal"/>
    <w:pPr>
      <w:jc w:val="both"/>
    </w:pPr>
    <w:rPr>
      <w:rFonts w:ascii="Arial" w:hAnsi="Arial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363</Words>
  <Characters>2070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SUPREME COURT OF THE NORTHERN TERRITORY OF AUSTRALIA</vt:lpstr>
    </vt:vector>
  </TitlesOfParts>
  <Company>NTG</Company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SUPREME COURT OF THE NORTHERN TERRITORY OF AUSTRALIA</dc:title>
  <dc:creator>MSW</dc:creator>
  <cp:lastModifiedBy>Frieda Evans</cp:lastModifiedBy>
  <cp:revision>2</cp:revision>
  <cp:lastPrinted>2011-04-07T06:41:00Z</cp:lastPrinted>
  <dcterms:created xsi:type="dcterms:W3CDTF">2016-11-30T04:25:00Z</dcterms:created>
  <dcterms:modified xsi:type="dcterms:W3CDTF">2016-11-30T04:25:00Z</dcterms:modified>
</cp:coreProperties>
</file>